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88" w:rsidRPr="00F36388" w:rsidRDefault="00F36388" w:rsidP="00F36388">
      <w:pPr>
        <w:spacing w:after="0" w:line="240" w:lineRule="auto"/>
        <w:rPr>
          <w:rFonts w:eastAsia="Times New Roman" w:cs="Times New Roman"/>
          <w:sz w:val="20"/>
          <w:szCs w:val="20"/>
          <w:lang w:eastAsia="pl-PL"/>
        </w:rPr>
      </w:pPr>
      <w:r w:rsidRPr="00F36388">
        <w:rPr>
          <w:rFonts w:ascii="Times New Roman" w:eastAsia="Times New Roman" w:hAnsi="Times New Roman" w:cs="Times New Roman"/>
          <w:color w:val="000000"/>
          <w:sz w:val="27"/>
          <w:szCs w:val="27"/>
          <w:lang w:eastAsia="pl-PL"/>
        </w:rPr>
        <w:br/>
      </w:r>
      <w:r w:rsidRPr="00F36388">
        <w:rPr>
          <w:rFonts w:ascii="Times New Roman" w:eastAsia="Times New Roman" w:hAnsi="Times New Roman" w:cs="Times New Roman"/>
          <w:color w:val="000000"/>
          <w:sz w:val="27"/>
          <w:szCs w:val="27"/>
          <w:lang w:eastAsia="pl-PL"/>
        </w:rPr>
        <w:br/>
      </w:r>
      <w:r w:rsidRPr="00F36388">
        <w:rPr>
          <w:rFonts w:eastAsia="Times New Roman" w:cs="Times New Roman"/>
          <w:color w:val="000000"/>
          <w:sz w:val="20"/>
          <w:szCs w:val="20"/>
          <w:lang w:eastAsia="pl-PL"/>
        </w:rPr>
        <w:t>Ogłoszenie nr 602287-N-2018 z dnia 2018-08-09 r. </w:t>
      </w:r>
      <w:r w:rsidRPr="00F36388">
        <w:rPr>
          <w:rFonts w:eastAsia="Times New Roman" w:cs="Times New Roman"/>
          <w:color w:val="000000"/>
          <w:sz w:val="20"/>
          <w:szCs w:val="20"/>
          <w:lang w:eastAsia="pl-PL"/>
        </w:rPr>
        <w:br/>
      </w:r>
    </w:p>
    <w:p w:rsidR="00F36388" w:rsidRPr="00F36388" w:rsidRDefault="00F36388" w:rsidP="00F36388">
      <w:pPr>
        <w:spacing w:after="0" w:line="240" w:lineRule="auto"/>
        <w:jc w:val="center"/>
        <w:rPr>
          <w:rFonts w:eastAsia="Times New Roman" w:cs="Times New Roman"/>
          <w:b/>
          <w:bCs/>
          <w:color w:val="000000"/>
          <w:sz w:val="20"/>
          <w:szCs w:val="20"/>
          <w:lang w:eastAsia="pl-PL"/>
        </w:rPr>
      </w:pPr>
      <w:r w:rsidRPr="00F36388">
        <w:rPr>
          <w:rFonts w:eastAsia="Times New Roman" w:cs="Times New Roman"/>
          <w:b/>
          <w:bCs/>
          <w:color w:val="000000"/>
          <w:sz w:val="20"/>
          <w:szCs w:val="20"/>
          <w:lang w:eastAsia="pl-PL"/>
        </w:rPr>
        <w:t>Miejski Zakład Komunikacji - Puławy Sp. z o.o.: Przedmiotem zamówienia jest dostawa i montaż ogniw fotowoltaicznych w 19 autobusach miejskich marki SOLBUS.</w:t>
      </w:r>
      <w:r w:rsidRPr="00F36388">
        <w:rPr>
          <w:rFonts w:eastAsia="Times New Roman" w:cs="Times New Roman"/>
          <w:b/>
          <w:bCs/>
          <w:color w:val="000000"/>
          <w:sz w:val="20"/>
          <w:szCs w:val="20"/>
          <w:lang w:eastAsia="pl-PL"/>
        </w:rPr>
        <w:br/>
        <w:t>OGŁOSZENIE O ZAMÓWIENIU - Dostawy</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Zamieszczanie ogłoszenia:</w:t>
      </w:r>
      <w:r w:rsidRPr="00F36388">
        <w:rPr>
          <w:rFonts w:eastAsia="Times New Roman" w:cs="Times New Roman"/>
          <w:color w:val="000000"/>
          <w:sz w:val="20"/>
          <w:szCs w:val="20"/>
          <w:lang w:eastAsia="pl-PL"/>
        </w:rPr>
        <w:t> Zamieszczanie obowiązkowe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Ogłoszenie dotyczy:</w:t>
      </w:r>
      <w:r w:rsidRPr="00F36388">
        <w:rPr>
          <w:rFonts w:eastAsia="Times New Roman" w:cs="Times New Roman"/>
          <w:color w:val="000000"/>
          <w:sz w:val="20"/>
          <w:szCs w:val="20"/>
          <w:lang w:eastAsia="pl-PL"/>
        </w:rPr>
        <w:t> Zamówienia publicznego</w:t>
      </w:r>
      <w:bookmarkStart w:id="0" w:name="_GoBack"/>
      <w:bookmarkEnd w:id="0"/>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Zamówienie dotyczy projektu lub programu współfinansowanego ze środków Unii Europejskiej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Tak</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Nazwa projektu lub programu</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Regionalny Program Operacyjny Województwa Lubelskiego na lata 2014-2020: Oś priorytetowa: 5 – Efektywność energetyczna i gospodarka niskoemisyjna. Działanie 5.4. Transport niskoemisyjny. Tytuł projektu: Rozwój zrównoważonego transportu łączącego Puławy i jego obszar funkcjonalny.</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nie mniejszy niż 30%, osób zatrudnionych przez zakłady pracy chronionej lub wykonawców albo ich jednostki (w %)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b/>
          <w:bCs/>
          <w:color w:val="000000"/>
          <w:sz w:val="20"/>
          <w:szCs w:val="20"/>
          <w:lang w:eastAsia="pl-PL"/>
        </w:rPr>
      </w:pPr>
      <w:r w:rsidRPr="00F36388">
        <w:rPr>
          <w:rFonts w:eastAsia="Times New Roman" w:cs="Times New Roman"/>
          <w:b/>
          <w:bCs/>
          <w:color w:val="000000"/>
          <w:sz w:val="20"/>
          <w:szCs w:val="20"/>
          <w:u w:val="single"/>
          <w:lang w:eastAsia="pl-PL"/>
        </w:rPr>
        <w:t>SEKCJA I: ZAMAWIAJĄCY</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Postępowanie przeprowadza centralny zamawiający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Postępowanie przeprowadza podmiot, któremu zamawiający powierzył/powierzyli przeprowadzenie postępowania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Informacje na temat podmiotu któremu zamawiający powierzył/powierzyli prowadzenie postępowania:</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Postępowanie jest przeprowadzane wspólnie przez zamawiających</w:t>
      </w:r>
      <w:r w:rsidRPr="00F36388">
        <w:rPr>
          <w:rFonts w:eastAsia="Times New Roman" w:cs="Times New Roman"/>
          <w:color w:val="000000"/>
          <w:sz w:val="20"/>
          <w:szCs w:val="20"/>
          <w:lang w:eastAsia="pl-PL"/>
        </w:rPr>
        <w:t>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Postępowanie jest przeprowadzane wspólnie z zamawiającymi z innych państw członkowskich Unii Europejskiej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Informacje dodatkowe:</w:t>
      </w:r>
      <w:r w:rsidRPr="00F36388">
        <w:rPr>
          <w:rFonts w:eastAsia="Times New Roman" w:cs="Times New Roman"/>
          <w:color w:val="000000"/>
          <w:sz w:val="20"/>
          <w:szCs w:val="20"/>
          <w:lang w:eastAsia="pl-PL"/>
        </w:rPr>
        <w:t>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 1) NAZWA I ADRES: </w:t>
      </w:r>
      <w:r w:rsidRPr="00F36388">
        <w:rPr>
          <w:rFonts w:eastAsia="Times New Roman" w:cs="Times New Roman"/>
          <w:color w:val="000000"/>
          <w:sz w:val="20"/>
          <w:szCs w:val="20"/>
          <w:lang w:eastAsia="pl-PL"/>
        </w:rPr>
        <w:t>Miejski Zakład Komunikacji - Puławy Sp. z o.o., krajowy numer identyfikacyjny 43096499500000, ul. Dęblińska  2A , 24-100   Puławy, woj. lubelskie, państwo Polska, tel. 81 886 80 00, , e-mailmzk@mzk.pulawy.pl, , faks 81 886 80 00. </w:t>
      </w:r>
      <w:r w:rsidRPr="00F36388">
        <w:rPr>
          <w:rFonts w:eastAsia="Times New Roman" w:cs="Times New Roman"/>
          <w:color w:val="000000"/>
          <w:sz w:val="20"/>
          <w:szCs w:val="20"/>
          <w:lang w:eastAsia="pl-PL"/>
        </w:rPr>
        <w:br/>
        <w:t>Adres strony internetowej (URL): http://mzk.pulawy.pl </w:t>
      </w:r>
      <w:r w:rsidRPr="00F36388">
        <w:rPr>
          <w:rFonts w:eastAsia="Times New Roman" w:cs="Times New Roman"/>
          <w:color w:val="000000"/>
          <w:sz w:val="20"/>
          <w:szCs w:val="20"/>
          <w:lang w:eastAsia="pl-PL"/>
        </w:rPr>
        <w:br/>
        <w:t>Adres profilu nabywcy: </w:t>
      </w:r>
      <w:r w:rsidRPr="00F36388">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 2) RODZAJ ZAMAWIAJĄCEGO: </w:t>
      </w:r>
      <w:r w:rsidRPr="00F36388">
        <w:rPr>
          <w:rFonts w:eastAsia="Times New Roman" w:cs="Times New Roman"/>
          <w:color w:val="000000"/>
          <w:sz w:val="20"/>
          <w:szCs w:val="20"/>
          <w:lang w:eastAsia="pl-PL"/>
        </w:rPr>
        <w:t>Podmiot prawa publicznego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I.3) WSPÓLNE UDZIELANIE ZAMÓWIENIA </w:t>
      </w:r>
      <w:r w:rsidRPr="00F36388">
        <w:rPr>
          <w:rFonts w:eastAsia="Times New Roman" w:cs="Times New Roman"/>
          <w:b/>
          <w:bCs/>
          <w:i/>
          <w:iCs/>
          <w:color w:val="000000"/>
          <w:sz w:val="20"/>
          <w:szCs w:val="20"/>
          <w:lang w:eastAsia="pl-PL"/>
        </w:rPr>
        <w:t>(jeżeli dotyczy)</w:t>
      </w:r>
      <w:r w:rsidRPr="00F36388">
        <w:rPr>
          <w:rFonts w:eastAsia="Times New Roman" w:cs="Times New Roman"/>
          <w:b/>
          <w:bCs/>
          <w:color w:val="000000"/>
          <w:sz w:val="20"/>
          <w:szCs w:val="20"/>
          <w:lang w:eastAsia="pl-PL"/>
        </w:rPr>
        <w:t>:</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r w:rsidRPr="00F36388">
        <w:rPr>
          <w:rFonts w:eastAsia="Times New Roman" w:cs="Times New Roman"/>
          <w:color w:val="000000"/>
          <w:sz w:val="20"/>
          <w:szCs w:val="20"/>
          <w:lang w:eastAsia="pl-PL"/>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I.4) KOMUNIKACJA: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Nieograniczony, pełny i bezpośredni dostęp do dokumentów z postępowania można uzyskać pod adresem (URL)</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Adres strony internetowej, na której zamieszczona będzie specyfikacja istotnych warunków zamówienia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Tak </w:t>
      </w:r>
      <w:r w:rsidRPr="00F36388">
        <w:rPr>
          <w:rFonts w:eastAsia="Times New Roman" w:cs="Times New Roman"/>
          <w:color w:val="000000"/>
          <w:sz w:val="20"/>
          <w:szCs w:val="20"/>
          <w:lang w:eastAsia="pl-PL"/>
        </w:rPr>
        <w:br/>
        <w:t>http://mzk.pulawy.pl</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Dostęp do dokumentów z postępowania jest ograniczony - więcej informacji można uzyskać pod adresem</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Oferty lub wnioski o dopuszczenie do udziału w postępowaniu należy przesyłać:</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Elektronicznie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adres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Dopuszczone jest przesłanie ofert lub wniosków o dopuszczenie do udziału w postępowaniu w inny sposób:</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Nie </w:t>
      </w:r>
      <w:r w:rsidRPr="00F36388">
        <w:rPr>
          <w:rFonts w:eastAsia="Times New Roman" w:cs="Times New Roman"/>
          <w:color w:val="000000"/>
          <w:sz w:val="20"/>
          <w:szCs w:val="20"/>
          <w:lang w:eastAsia="pl-PL"/>
        </w:rPr>
        <w:br/>
        <w:t>Inny sposób: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Wymagane jest przesłanie ofert lub wniosków o dopuszczenie do udziału w postępowaniu w inny sposób:</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Tak </w:t>
      </w:r>
      <w:r w:rsidRPr="00F36388">
        <w:rPr>
          <w:rFonts w:eastAsia="Times New Roman" w:cs="Times New Roman"/>
          <w:color w:val="000000"/>
          <w:sz w:val="20"/>
          <w:szCs w:val="20"/>
          <w:lang w:eastAsia="pl-PL"/>
        </w:rPr>
        <w:br/>
        <w:t>Inny sposób: </w:t>
      </w:r>
      <w:r w:rsidRPr="00F36388">
        <w:rPr>
          <w:rFonts w:eastAsia="Times New Roman" w:cs="Times New Roman"/>
          <w:color w:val="000000"/>
          <w:sz w:val="20"/>
          <w:szCs w:val="20"/>
          <w:lang w:eastAsia="pl-PL"/>
        </w:rPr>
        <w:br/>
        <w:t>Pisemnie </w:t>
      </w:r>
      <w:r w:rsidRPr="00F36388">
        <w:rPr>
          <w:rFonts w:eastAsia="Times New Roman" w:cs="Times New Roman"/>
          <w:color w:val="000000"/>
          <w:sz w:val="20"/>
          <w:szCs w:val="20"/>
          <w:lang w:eastAsia="pl-PL"/>
        </w:rPr>
        <w:br/>
        <w:t>Adres: </w:t>
      </w:r>
      <w:r w:rsidRPr="00F36388">
        <w:rPr>
          <w:rFonts w:eastAsia="Times New Roman" w:cs="Times New Roman"/>
          <w:color w:val="000000"/>
          <w:sz w:val="20"/>
          <w:szCs w:val="20"/>
          <w:lang w:eastAsia="pl-PL"/>
        </w:rPr>
        <w:br/>
        <w:t>Miejski Zakład Komunikacji - Puławy Sp. z o. o. 24-100 Puławy ul. Dęblińska 2A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Nieograniczony, pełny, bezpośredni i bezpłatny dostęp do tych narzędzi można uzyskać pod adresem: (URL)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b/>
          <w:bCs/>
          <w:color w:val="000000"/>
          <w:sz w:val="20"/>
          <w:szCs w:val="20"/>
          <w:lang w:eastAsia="pl-PL"/>
        </w:rPr>
      </w:pPr>
      <w:r w:rsidRPr="00F36388">
        <w:rPr>
          <w:rFonts w:eastAsia="Times New Roman" w:cs="Times New Roman"/>
          <w:b/>
          <w:bCs/>
          <w:color w:val="000000"/>
          <w:sz w:val="20"/>
          <w:szCs w:val="20"/>
          <w:u w:val="single"/>
          <w:lang w:eastAsia="pl-PL"/>
        </w:rPr>
        <w:t>SEKCJA II: PRZEDMIOT ZAMÓWIENIA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II.1) Nazwa nadana zamówieniu przez zamawiającego: </w:t>
      </w:r>
      <w:r w:rsidRPr="00F36388">
        <w:rPr>
          <w:rFonts w:eastAsia="Times New Roman" w:cs="Times New Roman"/>
          <w:color w:val="000000"/>
          <w:sz w:val="20"/>
          <w:szCs w:val="20"/>
          <w:lang w:eastAsia="pl-PL"/>
        </w:rPr>
        <w:t>Przedmiotem zamówienia jest dostawa i montaż ogniw fotowoltaicznych w 19 autobusach miejskich marki SOLBUS.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Numer referencyjny: </w:t>
      </w:r>
      <w:r w:rsidRPr="00F36388">
        <w:rPr>
          <w:rFonts w:eastAsia="Times New Roman" w:cs="Times New Roman"/>
          <w:color w:val="000000"/>
          <w:sz w:val="20"/>
          <w:szCs w:val="20"/>
          <w:lang w:eastAsia="pl-PL"/>
        </w:rPr>
        <w:t>TT/2018/10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Przed wszczęciem postępowania o udzielenie zamówienia przeprowadzono dialog techniczny </w:t>
      </w:r>
    </w:p>
    <w:p w:rsidR="00F36388" w:rsidRPr="00F36388" w:rsidRDefault="00F36388" w:rsidP="00F36388">
      <w:pPr>
        <w:spacing w:after="0" w:line="240" w:lineRule="auto"/>
        <w:jc w:val="both"/>
        <w:rPr>
          <w:rFonts w:eastAsia="Times New Roman" w:cs="Times New Roman"/>
          <w:color w:val="000000"/>
          <w:sz w:val="20"/>
          <w:szCs w:val="20"/>
          <w:lang w:eastAsia="pl-PL"/>
        </w:rPr>
      </w:pPr>
      <w:r w:rsidRPr="00F36388">
        <w:rPr>
          <w:rFonts w:eastAsia="Times New Roman" w:cs="Times New Roman"/>
          <w:color w:val="000000"/>
          <w:sz w:val="20"/>
          <w:szCs w:val="20"/>
          <w:lang w:eastAsia="pl-PL"/>
        </w:rP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II.2) Rodzaj zamówienia: </w:t>
      </w:r>
      <w:r w:rsidRPr="00F36388">
        <w:rPr>
          <w:rFonts w:eastAsia="Times New Roman" w:cs="Times New Roman"/>
          <w:color w:val="000000"/>
          <w:sz w:val="20"/>
          <w:szCs w:val="20"/>
          <w:lang w:eastAsia="pl-PL"/>
        </w:rPr>
        <w:t>Dostawy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II.3) Informacja o możliwości składania ofert częściowych</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Zamówienie podzielone jest na części: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Oferty lub wnioski o dopuszczenie do udziału w postępowaniu można składać w odniesieniu do:</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Zamawiający zastrzega sobie prawo do udzielenia łącznie następujących części lub grup części:</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lastRenderedPageBreak/>
        <w:t>Maksymalna liczba części zamówienia, na które może zostać udzielone zamówienie jednemu wykonawcy:</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II.4) Krótki opis przedmiotu zamówienia </w:t>
      </w:r>
      <w:r w:rsidRPr="00F36388">
        <w:rPr>
          <w:rFonts w:eastAsia="Times New Roman" w:cs="Times New Roman"/>
          <w:i/>
          <w:iCs/>
          <w:color w:val="000000"/>
          <w:sz w:val="20"/>
          <w:szCs w:val="20"/>
          <w:lang w:eastAsia="pl-PL"/>
        </w:rPr>
        <w:t>(wielkość, zakres, rodzaj i ilość dostaw, usług lub robót budowlanych lub określenie zapotrzebowania i wymagań )</w:t>
      </w:r>
      <w:r w:rsidRPr="00F36388">
        <w:rPr>
          <w:rFonts w:eastAsia="Times New Roman" w:cs="Times New Roman"/>
          <w:b/>
          <w:bCs/>
          <w:color w:val="000000"/>
          <w:sz w:val="20"/>
          <w:szCs w:val="20"/>
          <w:lang w:eastAsia="pl-PL"/>
        </w:rPr>
        <w:t> a w przypadku partnerstwa innowacyjnego - określenie zapotrzebowania na innowacyjny produkt, usługę lub roboty budowlane: </w:t>
      </w:r>
      <w:r w:rsidRPr="00F36388">
        <w:rPr>
          <w:rFonts w:eastAsia="Times New Roman" w:cs="Times New Roman"/>
          <w:color w:val="000000"/>
          <w:sz w:val="20"/>
          <w:szCs w:val="20"/>
          <w:lang w:eastAsia="pl-PL"/>
        </w:rPr>
        <w:t xml:space="preserve">1. Przedmiotem zamówienia jest dostawa i montaż ogniw fotowoltaicznych w 19 autobusach miejskich marki SOLBUS z podziałem na: 1.1. SOLBUS model SM12DC23.09 [długość autobusu 12,0 m] – sztuk 11; 1.2. SOLBUS model SM12DC03.05 [długość autobusu 10,5 m] – sztuk 8. 2. Zakres przedmiotu zamówienia obejmuje również: 2.1. wykonanie dokumentacji technicznej wykonawczej; 2.2. szkolenie personelu Zamawiającego w zakresie eksploatacji instalacji; 2.3. dostarczenie fabryczne nowego urządzenia diagnostycznego – laptopa, z oprogramowaniem w języku polskim, umożliwiającego przeprowadzenie odczytu danych i diagnostykę systemu fotowoltaicznego w autobusach. Minimalne wymagane parametry techniczne laptopa: 2.3.1. ekran 15,6” 1920x1080 Full HD, 2.3.2. matryca matowa, 2.3.3. procesor Intel </w:t>
      </w:r>
      <w:proofErr w:type="spellStart"/>
      <w:r w:rsidRPr="00F36388">
        <w:rPr>
          <w:rFonts w:eastAsia="Times New Roman" w:cs="Times New Roman"/>
          <w:color w:val="000000"/>
          <w:sz w:val="20"/>
          <w:szCs w:val="20"/>
          <w:lang w:eastAsia="pl-PL"/>
        </w:rPr>
        <w:t>Core</w:t>
      </w:r>
      <w:proofErr w:type="spellEnd"/>
      <w:r w:rsidRPr="00F36388">
        <w:rPr>
          <w:rFonts w:eastAsia="Times New Roman" w:cs="Times New Roman"/>
          <w:color w:val="000000"/>
          <w:sz w:val="20"/>
          <w:szCs w:val="20"/>
          <w:lang w:eastAsia="pl-PL"/>
        </w:rPr>
        <w:t xml:space="preserve"> i5 8250U 1,6 lub równoważny, 2.3.4. pamięć RAM 16 GB, 2.3.5. karta graficzna zintegrowana, 2.3.6. dysk HDD 1000 GB, 2.3.7. dysk SSD 256 GB, 2.3.8. sieć WLAN, Bluetooth, Modem 3G, 2.3.9. system operacyjny Windows 10 </w:t>
      </w:r>
      <w:proofErr w:type="spellStart"/>
      <w:r w:rsidRPr="00F36388">
        <w:rPr>
          <w:rFonts w:eastAsia="Times New Roman" w:cs="Times New Roman"/>
          <w:color w:val="000000"/>
          <w:sz w:val="20"/>
          <w:szCs w:val="20"/>
          <w:lang w:eastAsia="pl-PL"/>
        </w:rPr>
        <w:t>Profesional</w:t>
      </w:r>
      <w:proofErr w:type="spellEnd"/>
      <w:r w:rsidRPr="00F36388">
        <w:rPr>
          <w:rFonts w:eastAsia="Times New Roman" w:cs="Times New Roman"/>
          <w:color w:val="000000"/>
          <w:sz w:val="20"/>
          <w:szCs w:val="20"/>
          <w:lang w:eastAsia="pl-PL"/>
        </w:rPr>
        <w:t xml:space="preserve">, 2.3.10. gwarancja 36 miesięcy. 3. Panele fotowoltaiczne muszą bezpośrednio przetwarzać promieniowanie słoneczne na energię elektryczną, która będzie wspomagała zasilanie instalacji pokładowej autobusu podczas pracy silnika spalinowego oraz w czasie postoju z wyłączonym silnikiem [np. na przystanku końcowym linii komunikacyjnej, na terenie zajezdni]. Zamontowany system musi znacząco pokryć zapotrzebowanie pojazdu na energię elektryczną. 4. Instalację fotowoltaiczną stanowią: 4.1. System paneli fotowoltaicznych wytwarzających energię elektryczną o mocy min.: 4.1.1. 1,5 </w:t>
      </w:r>
      <w:proofErr w:type="spellStart"/>
      <w:r w:rsidRPr="00F36388">
        <w:rPr>
          <w:rFonts w:eastAsia="Times New Roman" w:cs="Times New Roman"/>
          <w:color w:val="000000"/>
          <w:sz w:val="20"/>
          <w:szCs w:val="20"/>
          <w:lang w:eastAsia="pl-PL"/>
        </w:rPr>
        <w:t>kWp</w:t>
      </w:r>
      <w:proofErr w:type="spellEnd"/>
      <w:r w:rsidRPr="00F36388">
        <w:rPr>
          <w:rFonts w:eastAsia="Times New Roman" w:cs="Times New Roman"/>
          <w:color w:val="000000"/>
          <w:sz w:val="20"/>
          <w:szCs w:val="20"/>
          <w:lang w:eastAsia="pl-PL"/>
        </w:rPr>
        <w:t xml:space="preserve"> dla autobusów model </w:t>
      </w:r>
      <w:proofErr w:type="spellStart"/>
      <w:r w:rsidRPr="00F36388">
        <w:rPr>
          <w:rFonts w:eastAsia="Times New Roman" w:cs="Times New Roman"/>
          <w:color w:val="000000"/>
          <w:sz w:val="20"/>
          <w:szCs w:val="20"/>
          <w:lang w:eastAsia="pl-PL"/>
        </w:rPr>
        <w:t>Solbus</w:t>
      </w:r>
      <w:proofErr w:type="spellEnd"/>
      <w:r w:rsidRPr="00F36388">
        <w:rPr>
          <w:rFonts w:eastAsia="Times New Roman" w:cs="Times New Roman"/>
          <w:color w:val="000000"/>
          <w:sz w:val="20"/>
          <w:szCs w:val="20"/>
          <w:lang w:eastAsia="pl-PL"/>
        </w:rPr>
        <w:t xml:space="preserve"> SM12DC23.09, 4.1.2. 1,0 </w:t>
      </w:r>
      <w:proofErr w:type="spellStart"/>
      <w:r w:rsidRPr="00F36388">
        <w:rPr>
          <w:rFonts w:eastAsia="Times New Roman" w:cs="Times New Roman"/>
          <w:color w:val="000000"/>
          <w:sz w:val="20"/>
          <w:szCs w:val="20"/>
          <w:lang w:eastAsia="pl-PL"/>
        </w:rPr>
        <w:t>kWp</w:t>
      </w:r>
      <w:proofErr w:type="spellEnd"/>
      <w:r w:rsidRPr="00F36388">
        <w:rPr>
          <w:rFonts w:eastAsia="Times New Roman" w:cs="Times New Roman"/>
          <w:color w:val="000000"/>
          <w:sz w:val="20"/>
          <w:szCs w:val="20"/>
          <w:lang w:eastAsia="pl-PL"/>
        </w:rPr>
        <w:t xml:space="preserve"> dla autobusów model </w:t>
      </w:r>
      <w:proofErr w:type="spellStart"/>
      <w:r w:rsidRPr="00F36388">
        <w:rPr>
          <w:rFonts w:eastAsia="Times New Roman" w:cs="Times New Roman"/>
          <w:color w:val="000000"/>
          <w:sz w:val="20"/>
          <w:szCs w:val="20"/>
          <w:lang w:eastAsia="pl-PL"/>
        </w:rPr>
        <w:t>Solbus</w:t>
      </w:r>
      <w:proofErr w:type="spellEnd"/>
      <w:r w:rsidRPr="00F36388">
        <w:rPr>
          <w:rFonts w:eastAsia="Times New Roman" w:cs="Times New Roman"/>
          <w:color w:val="000000"/>
          <w:sz w:val="20"/>
          <w:szCs w:val="20"/>
          <w:lang w:eastAsia="pl-PL"/>
        </w:rPr>
        <w:t xml:space="preserve"> Sm12Dc03.05. 4.2. Przetwornica z ekranem LCD, przyciskami na obudowie , interfejsami USB i CAN. 4.3. Pozostałe komponenty i urządzenia w tym okablowanie, system montażowy, rozdzielnica-niezbędne do zapewnienia prawidłowego działania instalacji. 4.4. System musi posiadać układ sygnalizacyjny poprawnej pracy systemu, dostępny dla serwisu Zamawiającego. 5. Wymagania dotyczące instalacji fotowoltaicznej: 5.1. Instalacja musi przetwarzać energię słoneczną na energię elektryczną do wspomagania zasilania instalacji pokładowej 24 V autobusu podczas postoju oraz ruchu, niezależnie od pracy silnika spalinowego. 5.2. Panele fotowoltaiczne muszą być zamontowane na dachu autobusu w sposób bezinwazyjny tj. nie mogą powodować naruszenia konstrukcji , poszycia dachu i powłoki lakierniczej z wyjątkiem uszkodzeń dotyczących koniecznych do wykonania przepustów na okablowanie. 5.3. Zastosowane kleje lub taśmy montażowe muszą po demontażu paneli dać się usunąć bez naruszenia powłoki lakierniczej. W przypadku jej naruszenia Wykonawca zobowiązany jest przywrócić stan pierwotny. 5.4. Zastosowane panele powinny charakteryzować się odpornością na stosowane środki myjące, elastycznością i lekkością. 5.5. Panele fotowoltaiczne muszą być odporne na działanie niekorzystnych warunków atmosferycznych. 5.6. Funkcjonalność instalacji fotowoltaicznej: 5.6.1. niesprawność lub zacienienie jednego z paneli lub kilku z nich nie może powodować wyłączenia z pracy pozostałych paneli, 5.6.2. każdy z paneli sterowany niezależnie przez niezależny regulator, 5.6.3. instalacja musi wspomagać zasilanie autobusów optymalnie do panujących warunków pogodowych oraz pór roku. 6. Rozmieszczeniem urządzeń wchodzących w skład instalacji musi być zoptymalizowana pod katem długości okablowania. 7. Okablowanie i zastosowane złącza muszą charakteryzować się odpornością na działalnie UV i działanie warunków atmosferycznych. 8. Instalacja nie może generować żadnych słyszalnych dźwięków. 9. Instalacja musi rejestrować praz zapewnić możliwość zgrywania parametrów jej pracy, minimalny zakres rejestrowania parametrów: 9.1. napięcie poszczególnych paneli fotowoltaicznych [V], 9.2. prądy poszczególnych paneli fotowoltaicznych [A], 9.3. moc wyjściowa poszczególnych paneli fotowoltaicznych [W], 9.4. energia całkowita systemu [kWh], 9.5. energia od ostatniego uruchomienia systemu (tzw. energia dzienna) [kWh]. Wszystkie dane muszą być zapisane w jednostce czasu [data/godzina]. Dane przechowywane muszą obejmować ostanie 45 dni pracy instalacji. Odczyt danych musi być możliwy poprzez złącze USB na nośnik wymienny lub poprzez komputer, który będzie się łączył drogą bezprzewodową z rejestratorem. 10. Sprawność minimalna przetwornicy 95%. 11. Dokumentacja techniczna musi pozwolić na samodzielną eksploatację instalacji przez Zamawiającego. Dokumentacja wykonawcza powinna obejmować: 11.1. Opis funkcjonalny instalacji wraz ze szczegółowym wykazem urządzeń wchodzących w skald instalacji wraz z kartami technicznymi w języku polskim. 11.2. Schemat ideowy instalacji. 11.3. Rysunek rozmieszenia instalacji. 11.4. Rysunki montażowe. 11.5. Diagnostykę i obsługę systemu. 11.6. Instrukcję użytkowania. 12. Wykonawca przeprowadzi szkolenie personelu Zamawiającego w zakresie eksploatacji instalacji na swój koszt w siedzibie Zamawiającego.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II.5) Główny kod CPV: </w:t>
      </w:r>
      <w:r w:rsidRPr="00F36388">
        <w:rPr>
          <w:rFonts w:eastAsia="Times New Roman" w:cs="Times New Roman"/>
          <w:color w:val="000000"/>
          <w:sz w:val="20"/>
          <w:szCs w:val="20"/>
          <w:lang w:eastAsia="pl-PL"/>
        </w:rPr>
        <w:t>31712331-9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lastRenderedPageBreak/>
        <w:t>Dodatkowe kody CPV:</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II.6) Całkowita wartość zamówienia </w:t>
      </w:r>
      <w:r w:rsidRPr="00F36388">
        <w:rPr>
          <w:rFonts w:eastAsia="Times New Roman" w:cs="Times New Roman"/>
          <w:i/>
          <w:iCs/>
          <w:color w:val="000000"/>
          <w:sz w:val="20"/>
          <w:szCs w:val="20"/>
          <w:lang w:eastAsia="pl-PL"/>
        </w:rPr>
        <w:t>(jeżeli zamawiający podaje informacje o wartości zamówienia)</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Wartość bez VAT: </w:t>
      </w:r>
      <w:r w:rsidRPr="00F36388">
        <w:rPr>
          <w:rFonts w:eastAsia="Times New Roman" w:cs="Times New Roman"/>
          <w:color w:val="000000"/>
          <w:sz w:val="20"/>
          <w:szCs w:val="20"/>
          <w:lang w:eastAsia="pl-PL"/>
        </w:rPr>
        <w:br/>
        <w:t>Waluta: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F36388">
        <w:rPr>
          <w:rFonts w:eastAsia="Times New Roman" w:cs="Times New Roman"/>
          <w:b/>
          <w:bCs/>
          <w:color w:val="000000"/>
          <w:sz w:val="20"/>
          <w:szCs w:val="20"/>
          <w:lang w:eastAsia="pl-PL"/>
        </w:rPr>
        <w:t>Pzp</w:t>
      </w:r>
      <w:proofErr w:type="spellEnd"/>
      <w:r w:rsidRPr="00F36388">
        <w:rPr>
          <w:rFonts w:eastAsia="Times New Roman" w:cs="Times New Roman"/>
          <w:b/>
          <w:bCs/>
          <w:color w:val="000000"/>
          <w:sz w:val="20"/>
          <w:szCs w:val="20"/>
          <w:lang w:eastAsia="pl-PL"/>
        </w:rPr>
        <w:t>: </w:t>
      </w: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miesiącach:   </w:t>
      </w:r>
      <w:r w:rsidRPr="00F36388">
        <w:rPr>
          <w:rFonts w:eastAsia="Times New Roman" w:cs="Times New Roman"/>
          <w:i/>
          <w:iCs/>
          <w:color w:val="000000"/>
          <w:sz w:val="20"/>
          <w:szCs w:val="20"/>
          <w:lang w:eastAsia="pl-PL"/>
        </w:rPr>
        <w:t> lub </w:t>
      </w:r>
      <w:r w:rsidRPr="00F36388">
        <w:rPr>
          <w:rFonts w:eastAsia="Times New Roman" w:cs="Times New Roman"/>
          <w:b/>
          <w:bCs/>
          <w:color w:val="000000"/>
          <w:sz w:val="20"/>
          <w:szCs w:val="20"/>
          <w:lang w:eastAsia="pl-PL"/>
        </w:rPr>
        <w:t>dniach:</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i/>
          <w:iCs/>
          <w:color w:val="000000"/>
          <w:sz w:val="20"/>
          <w:szCs w:val="20"/>
          <w:lang w:eastAsia="pl-PL"/>
        </w:rPr>
        <w:t>lub</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data rozpoczęcia: </w:t>
      </w:r>
      <w:r w:rsidRPr="00F36388">
        <w:rPr>
          <w:rFonts w:eastAsia="Times New Roman" w:cs="Times New Roman"/>
          <w:color w:val="000000"/>
          <w:sz w:val="20"/>
          <w:szCs w:val="20"/>
          <w:lang w:eastAsia="pl-PL"/>
        </w:rPr>
        <w:t> </w:t>
      </w:r>
      <w:r w:rsidRPr="00F36388">
        <w:rPr>
          <w:rFonts w:eastAsia="Times New Roman" w:cs="Times New Roman"/>
          <w:i/>
          <w:iCs/>
          <w:color w:val="000000"/>
          <w:sz w:val="20"/>
          <w:szCs w:val="20"/>
          <w:lang w:eastAsia="pl-PL"/>
        </w:rPr>
        <w:t> lub </w:t>
      </w:r>
      <w:r w:rsidRPr="00F36388">
        <w:rPr>
          <w:rFonts w:eastAsia="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0"/>
        <w:gridCol w:w="1276"/>
        <w:gridCol w:w="1411"/>
        <w:gridCol w:w="1443"/>
      </w:tblGrid>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Data zakończenia</w:t>
            </w:r>
          </w:p>
        </w:tc>
      </w:tr>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2019-03-30</w:t>
            </w:r>
          </w:p>
        </w:tc>
      </w:tr>
    </w:tbl>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II.9) Informacje dodatkowe:</w:t>
      </w:r>
    </w:p>
    <w:p w:rsidR="00F36388" w:rsidRPr="00F36388" w:rsidRDefault="00F36388" w:rsidP="00F36388">
      <w:pPr>
        <w:spacing w:after="0" w:line="240" w:lineRule="auto"/>
        <w:rPr>
          <w:rFonts w:eastAsia="Times New Roman" w:cs="Times New Roman"/>
          <w:b/>
          <w:bCs/>
          <w:color w:val="000000"/>
          <w:sz w:val="20"/>
          <w:szCs w:val="20"/>
          <w:lang w:eastAsia="pl-PL"/>
        </w:rPr>
      </w:pPr>
      <w:r w:rsidRPr="00F36388">
        <w:rPr>
          <w:rFonts w:eastAsia="Times New Roman" w:cs="Times New Roman"/>
          <w:b/>
          <w:bCs/>
          <w:color w:val="000000"/>
          <w:sz w:val="20"/>
          <w:szCs w:val="20"/>
          <w:u w:val="single"/>
          <w:lang w:eastAsia="pl-PL"/>
        </w:rPr>
        <w:t>SEKCJA III: INFORMACJE O CHARAKTERZE PRAWNYM, EKONOMICZNYM, FINANSOWYM I TECHNICZNYM</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III.1) WARUNKI UDZIAŁU W POSTĘPOWANIU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III.1.1) Kompetencje lub uprawnienia do prowadzenia określonej działalności zawodowej, o ile wynika to z odrębnych przepisów</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Określenie warunków: Zamawiający nie wymaga posiadania specjalnych kompetencji lub uprawnień. </w:t>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III.1.2) Sytuacja finansowa lub ekonomiczna </w:t>
      </w:r>
      <w:r w:rsidRPr="00F36388">
        <w:rPr>
          <w:rFonts w:eastAsia="Times New Roman" w:cs="Times New Roman"/>
          <w:color w:val="000000"/>
          <w:sz w:val="20"/>
          <w:szCs w:val="20"/>
          <w:lang w:eastAsia="pl-PL"/>
        </w:rPr>
        <w:br/>
        <w:t>Określenie warunków: Wymagane jest spełnienie minimalnych warunków dotyczących sytuacji finansowej umożliwiającej realizację zamówienia. W celu potwierdzenia sytuacji finansowej wymagane jest wykazanie przez wykonawcę, że posiada środki finansowe lub zdolność kredytową w wysokości 500 000,00 zł (słownie złotych: pięćset tysięcy + 00/100). </w:t>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III.1.3) Zdolność techniczna lub zawodowa </w:t>
      </w:r>
      <w:r w:rsidRPr="00F36388">
        <w:rPr>
          <w:rFonts w:eastAsia="Times New Roman" w:cs="Times New Roman"/>
          <w:color w:val="000000"/>
          <w:sz w:val="20"/>
          <w:szCs w:val="20"/>
          <w:lang w:eastAsia="pl-PL"/>
        </w:rPr>
        <w:br/>
        <w:t>Określenie warunków: Wymagane jest spełnienie minimalnych warunków dotyczących zdolności zawodowej wykonawcy umożliwiające realizację zamówienia na odpowiednim poziomie jakości. W celu potwierdzenia zdolności zawodowej wykonawca musi wykazać się wiedzą i doświadczeniem w wykonaniu (zakończeniu) w okresie ostatnich trzech lat przed upływem terminu składania ofert w postępowaniu, a jeżeli okres prowadzenia działalności jest krótszy – w tym okresie, na terenie Unii Europejskiej co najmniej jednej dostawy ogniw fotowoltaicznych z montażem w autobusach, o wartości brutto nie mniejszej niż 700 000,00 zł (słownie złotych: siedemset tysięcy + 00/100). </w:t>
      </w:r>
      <w:r w:rsidRPr="00F36388">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6388">
        <w:rPr>
          <w:rFonts w:eastAsia="Times New Roman" w:cs="Times New Roman"/>
          <w:color w:val="000000"/>
          <w:sz w:val="20"/>
          <w:szCs w:val="20"/>
          <w:lang w:eastAsia="pl-PL"/>
        </w:rPr>
        <w:br/>
        <w:t>Informacje dodatkowe: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III.2) PODSTAWY WYKLUCZENIA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 xml:space="preserve">III.2.1) Podstawy wykluczenia określone w art. 24 ust. 1 ustawy </w:t>
      </w:r>
      <w:proofErr w:type="spellStart"/>
      <w:r w:rsidRPr="00F36388">
        <w:rPr>
          <w:rFonts w:eastAsia="Times New Roman" w:cs="Times New Roman"/>
          <w:b/>
          <w:bCs/>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F36388">
        <w:rPr>
          <w:rFonts w:eastAsia="Times New Roman" w:cs="Times New Roman"/>
          <w:b/>
          <w:bCs/>
          <w:color w:val="000000"/>
          <w:sz w:val="20"/>
          <w:szCs w:val="20"/>
          <w:lang w:eastAsia="pl-PL"/>
        </w:rPr>
        <w:t>Pzp</w:t>
      </w:r>
      <w:proofErr w:type="spellEnd"/>
      <w:r w:rsidRPr="00F36388">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2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3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4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5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lastRenderedPageBreak/>
        <w:t xml:space="preserve">Tak (podstawa wykluczenia określona w art. 24 ust. 5 pkt 6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7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Tak (podstawa wykluczenia określona w art. 24 ust. 5 pkt 8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Oświadczenie o niepodleganiu wykluczeniu oraz spełnianiu warunków udziału w postępowaniu </w:t>
      </w:r>
      <w:r w:rsidRPr="00F36388">
        <w:rPr>
          <w:rFonts w:eastAsia="Times New Roman" w:cs="Times New Roman"/>
          <w:color w:val="000000"/>
          <w:sz w:val="20"/>
          <w:szCs w:val="20"/>
          <w:lang w:eastAsia="pl-PL"/>
        </w:rPr>
        <w:br/>
        <w:t>Tak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Oświadczenie o spełnianiu kryteriów selekcji </w:t>
      </w:r>
      <w:r w:rsidRPr="00F36388">
        <w:rPr>
          <w:rFonts w:eastAsia="Times New Roman" w:cs="Times New Roman"/>
          <w:color w:val="000000"/>
          <w:sz w:val="20"/>
          <w:szCs w:val="20"/>
          <w:lang w:eastAsia="pl-PL"/>
        </w:rPr>
        <w:br/>
        <w:t>Nie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 xml:space="preserve">1. Oświadczenie wykonawcy, na podstawie art. 25a ust. 1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że wykonawca nie podlega wykluczeniu oraz spełnia warunki udziału w postępowaniu – z wykorzystaniem wzoru Zamawiającego – załącznika nr 3 do SIWZ. 2. Odpis z właściwego rejestru lub z centralnej ewidencji i informacji o działalności gospodarczej, jeżeli odrębne przepisy wymagają wpisu do rejestru lub ewidencji albo wskazanie dostępności powyższego dokumentu w formie elektronicznej pod określonymi adresami internetowymi w ogólnodostępnych i bezpłatnych bazach danych, w celu wykazania braku podstaw do wykluczenia na podstawie art. 24 ust. 5 pkt 1 ustawy. 3. 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Zakładu Ubezpieczeń Społecznych lub Kasy Rolniczego Ubezpieczenia Społecznego albo innego dokumentu potwierdzającego, że Wykonawca nie zalega z opłacaniem składek na ubezpieczenie zdrowotne lub społeczne,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III.5.1) W ZAKRESIE SPEŁNIANIA WARUNKÓW UDZIAŁU W POSTĘPOWANIU:</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1. Informację banku lub spółdzielczej kasy oszczędnościowo - kredytowej, w którym Wykonawca posiada rachunek, potwierdzającej wysokość posiadanych środków finansowych lub zdolność kredytową Wykonawcy na kwotę nie mniejszą niż 500.000,00 zł (słownie złotych: pięćset tysięcy + 00/100), wystawionej w okresie nie wcześniejszym niż 1 miesiąc przed upływem terminu składania ofert. 2. Wykaz dostaw wykonanych nie wcześniej niż w okresie ostatnich trzech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dostawy zostały wykonane należycie – z wykorzystaniem wzoru Zamawiającego – załącznika nr 7 do SIWZ. Warunek ten zostanie spełniony jeżeli Wykonawca wykaże że wykonał na terenie Unii Europejskiej co najmniej jedną dostawę ogniw fotowoltaicznych z montażem w autobusach, o wartości brutto nie mniejszej niż 700 000,00 zł (słownie złotych: siedemset tysięcy + 00/100). Dowodami są referencje bądź inne dokumenty wystawione przez podmiot, na rzecz którego dostawy były wykonywane, a jeżeli z uzasadnionej przyczyny o obiektywnym charakterze wykonawca nie jest w stanie uzyskać tych dokumentów – oświadczenie wykonawcy.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III.5.2) W ZAKRESIE KRYTERIÓW SELEKCJI:</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III.7) INNE DOKUMENTY NIE WYMIENIONE W pkt III.3) - III.6)</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 xml:space="preserve">1. Wykaz części zamówienia, które Wykonawca zamierza powierzyć podwykonawcom z podaniem zakresów do wykonania oraz wykaz podmiotów, na których zasoby powołuje się wykonawca z podaniem zakresu powierzonego zasobu – z wykorzystaniem wzoru Zamawiającego – załącznika nr 4 do SIWZ. 2. Zobowiązanie </w:t>
      </w:r>
      <w:r w:rsidRPr="00F36388">
        <w:rPr>
          <w:rFonts w:eastAsia="Times New Roman" w:cs="Times New Roman"/>
          <w:color w:val="000000"/>
          <w:sz w:val="20"/>
          <w:szCs w:val="20"/>
          <w:lang w:eastAsia="pl-PL"/>
        </w:rPr>
        <w:lastRenderedPageBreak/>
        <w:t xml:space="preserve">podmiotów udostępniających zasoby na zasadach określonych w art. 22a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do oddania mu do dyspozycji niezbędnych zasobów na potrzeby realizacji zamówienia oraz w celu oceny, czy wykonawca polegając na zdolnościach lub sytuacji innych podmiotów na zasadach określonych w art. 22a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 z wykorzystaniem wzoru Zamawiającego – załącznika nr 5 do SIWZ. 3. Pełnomocnictwa osób podpisujących ofertę do podejmowania zobowiązań w imieniu firmy składającej ofertę, o ile nie wynikają z przepisów prawa lub innych dokumentów. 4. Wykonawca bez wezwania, w terminie 3 dni od dnia przekazania informacji albo od zamieszczenia na stronie internetowej informacji o treści złożonych ofert, przekazuje Zamawiającemu oświadczenie o przynależności albo braku przynależności do tej samej grupy kapitałowej, o której mowa w art. 24 ust. 1 pkt 23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 z wykorzystaniem wzoru Zamawiającego – załącznika nr 6 do SIWZ.</w:t>
      </w:r>
    </w:p>
    <w:p w:rsidR="00F36388" w:rsidRPr="00F36388" w:rsidRDefault="00F36388" w:rsidP="00F36388">
      <w:pPr>
        <w:spacing w:after="0" w:line="240" w:lineRule="auto"/>
        <w:rPr>
          <w:rFonts w:eastAsia="Times New Roman" w:cs="Times New Roman"/>
          <w:b/>
          <w:bCs/>
          <w:color w:val="000000"/>
          <w:sz w:val="20"/>
          <w:szCs w:val="20"/>
          <w:lang w:eastAsia="pl-PL"/>
        </w:rPr>
      </w:pPr>
      <w:r w:rsidRPr="00F36388">
        <w:rPr>
          <w:rFonts w:eastAsia="Times New Roman" w:cs="Times New Roman"/>
          <w:b/>
          <w:bCs/>
          <w:color w:val="000000"/>
          <w:sz w:val="20"/>
          <w:szCs w:val="20"/>
          <w:u w:val="single"/>
          <w:lang w:eastAsia="pl-PL"/>
        </w:rPr>
        <w:t>SEKCJA IV: PROCEDURA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IV.1) OPIS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IV.1.1) Tryb udzielenia zamówienia: </w:t>
      </w:r>
      <w:r w:rsidRPr="00F36388">
        <w:rPr>
          <w:rFonts w:eastAsia="Times New Roman" w:cs="Times New Roman"/>
          <w:color w:val="000000"/>
          <w:sz w:val="20"/>
          <w:szCs w:val="20"/>
          <w:lang w:eastAsia="pl-PL"/>
        </w:rPr>
        <w:t>Przetarg nieograniczony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IV.1.2) Zamawiający żąda wniesienia wadium:</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Tak </w:t>
      </w:r>
      <w:r w:rsidRPr="00F36388">
        <w:rPr>
          <w:rFonts w:eastAsia="Times New Roman" w:cs="Times New Roman"/>
          <w:color w:val="000000"/>
          <w:sz w:val="20"/>
          <w:szCs w:val="20"/>
          <w:lang w:eastAsia="pl-PL"/>
        </w:rPr>
        <w:br/>
        <w:t>Informacja na temat wadium </w:t>
      </w:r>
      <w:r w:rsidRPr="00F36388">
        <w:rPr>
          <w:rFonts w:eastAsia="Times New Roman" w:cs="Times New Roman"/>
          <w:color w:val="000000"/>
          <w:sz w:val="20"/>
          <w:szCs w:val="20"/>
          <w:lang w:eastAsia="pl-PL"/>
        </w:rPr>
        <w:br/>
        <w:t xml:space="preserve">1. Wadium musi obejmować okres związania ofertą. 2. Wykonawca zobowiązany jest do wniesienia wadium w terminie do dnia 2018-08-23 do godz.13:00, w wysokości 10 000,00 zł (słownie złotych: dziesięć tysięcy + 00/100). 3. Wadium może być wniesione w jednej lub kilku formach zgodnie z art. 45 ust 6 ustawy Prawo zamówień publicznych. 4. Gwarancje lub poręczenia powinny być nieodwołalne, bezwarunkowe i płatne na pierwsze żądanie Zamawiającego. 5. Wadium wnoszone w pieniądzu wpłaca się przelewem na rachunek bankowy Zamawiającego na konto: PEKAO I O/Puławy Nr 55124024121111000036107083. Oznacza to, że przed upływem terminu składania ofert, na koncie Zamawiającego muszą znaleźć się pieniądze (tzn. powinien być uznany rachunek Zamawiającego na kwotę wadium). 6. Wadium w innej formie niż pieniądz należy złożyć w formie oryginału dokumentu, razem z ofertą w osobnej kopercie. 7. Polisa, poręczenie, gwarancja lub inny dokument stanowiący formę wadium winno zawierać stwierdzenie, </w:t>
      </w:r>
      <w:proofErr w:type="spellStart"/>
      <w:r w:rsidRPr="00F36388">
        <w:rPr>
          <w:rFonts w:eastAsia="Times New Roman" w:cs="Times New Roman"/>
          <w:color w:val="000000"/>
          <w:sz w:val="20"/>
          <w:szCs w:val="20"/>
          <w:lang w:eastAsia="pl-PL"/>
        </w:rPr>
        <w:t>żę</w:t>
      </w:r>
      <w:proofErr w:type="spellEnd"/>
      <w:r w:rsidRPr="00F36388">
        <w:rPr>
          <w:rFonts w:eastAsia="Times New Roman" w:cs="Times New Roman"/>
          <w:color w:val="000000"/>
          <w:sz w:val="20"/>
          <w:szCs w:val="20"/>
          <w:lang w:eastAsia="pl-PL"/>
        </w:rPr>
        <w:t xml:space="preserve"> na pierwsze pisemne żądanie Zamawiającego wzywające do zapłaty kwoty wadium zgodnie z warunkami SIWZ, następuje jego bezwarunkowa wypłata bez jakichkolwiek zastrzeżeń ze strony gwaranta/poręczyciela. Koniecznym jest, aby dokument ten obejmował odpowiedzialność za wszystkie przypadki powodujące utratę wadium prze wykonawcę, określone w art. 46 ust. 4a i 5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8.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9. W przypadku niezabezpieczenia oferty jedną z określonych w niniejszej SIWZ form wadium (niewniesienie wadium lub wniesienie w sposób nieprawidłowy) oferta wykonawcy podlegać będzie odrzuceniu. 10. Zamawiający żąda ponownego wniesienia wadium przez Wykonawców, którym zwrócono wadium na podstawie art. 46 ust. 3, jeżeli w wyniku ostatecznego rozstrzygnięcia odwołania jego oferta została wybrana jako najkorzystniejsza. Wykonawca wnosi wadium w terminie określonym przez zamawiającego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niezwłoczne wadium na wniosek wykonawcy, który wycofał ofertę przed upływem terminu składania ofert. 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15. W zakresie wadium obowiązują uregulowania Prawa zamówień publicznych zawarte w art. 45 i 46 ustawy – Prawo zamówień publicznych.</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IV.1.3) Przewiduje się udzielenie zaliczek na poczet wykonania zamówienia: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Należy podać informacje na temat udzielania zaliczek: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lastRenderedPageBreak/>
        <w:br/>
      </w:r>
      <w:r w:rsidRPr="00F36388">
        <w:rPr>
          <w:rFonts w:eastAsia="Times New Roman" w:cs="Times New Roman"/>
          <w:b/>
          <w:bCs/>
          <w:color w:val="000000"/>
          <w:sz w:val="20"/>
          <w:szCs w:val="20"/>
          <w:lang w:eastAsia="pl-PL"/>
        </w:rPr>
        <w:t>IV.1.4) Wymaga się złożenia ofert w postaci katalogów elektronicznych lub dołączenia do ofert katalogów elektronicznych:</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Dopuszcza się złożenie ofert w postaci katalogów elektronicznych lub dołączenia do ofert katalogów elektronicznych: </w:t>
      </w:r>
      <w:r w:rsidRPr="00F36388">
        <w:rPr>
          <w:rFonts w:eastAsia="Times New Roman" w:cs="Times New Roman"/>
          <w:color w:val="000000"/>
          <w:sz w:val="20"/>
          <w:szCs w:val="20"/>
          <w:lang w:eastAsia="pl-PL"/>
        </w:rPr>
        <w:br/>
        <w:t>Nie </w:t>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IV.1.5.) Wymaga się złożenia oferty wariantowej:</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Dopuszcza się złożenie oferty wariantowej </w:t>
      </w:r>
      <w:r w:rsidRPr="00F36388">
        <w:rPr>
          <w:rFonts w:eastAsia="Times New Roman" w:cs="Times New Roman"/>
          <w:color w:val="000000"/>
          <w:sz w:val="20"/>
          <w:szCs w:val="20"/>
          <w:lang w:eastAsia="pl-PL"/>
        </w:rPr>
        <w:br/>
        <w:t>Nie </w:t>
      </w:r>
      <w:r w:rsidRPr="00F36388">
        <w:rPr>
          <w:rFonts w:eastAsia="Times New Roman" w:cs="Times New Roman"/>
          <w:color w:val="000000"/>
          <w:sz w:val="20"/>
          <w:szCs w:val="20"/>
          <w:lang w:eastAsia="pl-PL"/>
        </w:rPr>
        <w:br/>
        <w:t>Złożenie oferty wariantowej dopuszcza się tylko z jednoczesnym złożeniem oferty zasadniczej: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IV.1.6) Przewidywana liczba wykonawców, którzy zostaną zaproszeni do udziału w postępowaniu </w:t>
      </w:r>
      <w:r w:rsidRPr="00F36388">
        <w:rPr>
          <w:rFonts w:eastAsia="Times New Roman" w:cs="Times New Roman"/>
          <w:color w:val="000000"/>
          <w:sz w:val="20"/>
          <w:szCs w:val="20"/>
          <w:lang w:eastAsia="pl-PL"/>
        </w:rPr>
        <w:br/>
      </w:r>
      <w:r w:rsidRPr="00F36388">
        <w:rPr>
          <w:rFonts w:eastAsia="Times New Roman" w:cs="Times New Roman"/>
          <w:i/>
          <w:iCs/>
          <w:color w:val="000000"/>
          <w:sz w:val="20"/>
          <w:szCs w:val="20"/>
          <w:lang w:eastAsia="pl-PL"/>
        </w:rPr>
        <w:t>(przetarg ograniczony, negocjacje z ogłoszeniem, dialog konkurencyjny, partnerstwo innowacyjne)</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Liczba wykonawców   </w:t>
      </w:r>
      <w:r w:rsidRPr="00F36388">
        <w:rPr>
          <w:rFonts w:eastAsia="Times New Roman" w:cs="Times New Roman"/>
          <w:color w:val="000000"/>
          <w:sz w:val="20"/>
          <w:szCs w:val="20"/>
          <w:lang w:eastAsia="pl-PL"/>
        </w:rPr>
        <w:br/>
        <w:t>Przewidywana minimalna liczba wykonawców </w:t>
      </w:r>
      <w:r w:rsidRPr="00F36388">
        <w:rPr>
          <w:rFonts w:eastAsia="Times New Roman" w:cs="Times New Roman"/>
          <w:color w:val="000000"/>
          <w:sz w:val="20"/>
          <w:szCs w:val="20"/>
          <w:lang w:eastAsia="pl-PL"/>
        </w:rPr>
        <w:br/>
        <w:t>Maksymalna liczba wykonawców   </w:t>
      </w:r>
      <w:r w:rsidRPr="00F36388">
        <w:rPr>
          <w:rFonts w:eastAsia="Times New Roman" w:cs="Times New Roman"/>
          <w:color w:val="000000"/>
          <w:sz w:val="20"/>
          <w:szCs w:val="20"/>
          <w:lang w:eastAsia="pl-PL"/>
        </w:rPr>
        <w:br/>
        <w:t>Kryteria selekcji wykonawców: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IV.1.7) Informacje na temat umowy ramowej lub dynamicznego systemu zakupów:</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Umowa ramowa będzie zawarta: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Czy przewiduje się ograniczenie liczby uczestników umowy ramowej: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Przewidziana maksymalna liczba uczestników umowy ramowej: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Zamówienie obejmuje ustanowienie dynamicznego systemu zakupów: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Adres strony internetowej, na której będą zamieszczone dodatkowe informacje dotyczące dynamicznego systemu zakupów: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W ramach umowy ramowej/dynamicznego systemu zakupów dopuszcza się złożenie ofert w formie katalogów elektronicznych: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IV.1.8) Aukcja elektroniczna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Przewidziane jest przeprowadzenie aukcji elektronicznej </w:t>
      </w:r>
      <w:r w:rsidRPr="00F36388">
        <w:rPr>
          <w:rFonts w:eastAsia="Times New Roman" w:cs="Times New Roman"/>
          <w:i/>
          <w:iCs/>
          <w:color w:val="000000"/>
          <w:sz w:val="20"/>
          <w:szCs w:val="20"/>
          <w:lang w:eastAsia="pl-PL"/>
        </w:rPr>
        <w:t>(przetarg nieograniczony, przetarg ograniczony, negocjacje z ogłoszeniem) </w:t>
      </w:r>
      <w:r w:rsidRPr="00F36388">
        <w:rPr>
          <w:rFonts w:eastAsia="Times New Roman" w:cs="Times New Roman"/>
          <w:color w:val="000000"/>
          <w:sz w:val="20"/>
          <w:szCs w:val="20"/>
          <w:lang w:eastAsia="pl-PL"/>
        </w:rPr>
        <w:t>Nie </w:t>
      </w:r>
      <w:r w:rsidRPr="00F36388">
        <w:rPr>
          <w:rFonts w:eastAsia="Times New Roman" w:cs="Times New Roman"/>
          <w:color w:val="000000"/>
          <w:sz w:val="20"/>
          <w:szCs w:val="20"/>
          <w:lang w:eastAsia="pl-PL"/>
        </w:rPr>
        <w:br/>
        <w:t>Należy podać adres strony internetowej, na której aukcja będzie prowadzona: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Należy wskazać elementy, których wartości będą przedmiotem aukcji elektronicznej: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Przewiduje się ograniczenia co do przedstawionych wartości, wynikające z opisu przedmiotu zamówienia:</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 xml:space="preserve">Należy podać, które informacje zostaną udostępnione wykonawcom w trakcie aukcji elektronicznej oraz jaki </w:t>
      </w:r>
      <w:r w:rsidRPr="00F36388">
        <w:rPr>
          <w:rFonts w:eastAsia="Times New Roman" w:cs="Times New Roman"/>
          <w:color w:val="000000"/>
          <w:sz w:val="20"/>
          <w:szCs w:val="20"/>
          <w:lang w:eastAsia="pl-PL"/>
        </w:rPr>
        <w:lastRenderedPageBreak/>
        <w:t>będzie termin ich udostępnienia: </w:t>
      </w:r>
      <w:r w:rsidRPr="00F36388">
        <w:rPr>
          <w:rFonts w:eastAsia="Times New Roman" w:cs="Times New Roman"/>
          <w:color w:val="000000"/>
          <w:sz w:val="20"/>
          <w:szCs w:val="20"/>
          <w:lang w:eastAsia="pl-PL"/>
        </w:rPr>
        <w:br/>
        <w:t>Informacje dotyczące przebiegu aukcji elektronicznej: </w:t>
      </w:r>
      <w:r w:rsidRPr="00F36388">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F36388">
        <w:rPr>
          <w:rFonts w:eastAsia="Times New Roman" w:cs="Times New Roman"/>
          <w:color w:val="000000"/>
          <w:sz w:val="20"/>
          <w:szCs w:val="20"/>
          <w:lang w:eastAsia="pl-PL"/>
        </w:rPr>
        <w:br/>
        <w:t>Informacje dotyczące wykorzystywanego sprzętu elektronicznego, rozwiązań i specyfikacji technicznych w zakresie połączeń: </w:t>
      </w:r>
      <w:r w:rsidRPr="00F36388">
        <w:rPr>
          <w:rFonts w:eastAsia="Times New Roman" w:cs="Times New Roman"/>
          <w:color w:val="000000"/>
          <w:sz w:val="20"/>
          <w:szCs w:val="20"/>
          <w:lang w:eastAsia="pl-PL"/>
        </w:rPr>
        <w:br/>
        <w:t>Wymagania dotyczące rejestracji i identyfikacji wykonawców w aukcji elektronicznej: </w:t>
      </w:r>
      <w:r w:rsidRPr="00F36388">
        <w:rPr>
          <w:rFonts w:eastAsia="Times New Roman" w:cs="Times New Roman"/>
          <w:color w:val="000000"/>
          <w:sz w:val="20"/>
          <w:szCs w:val="20"/>
          <w:lang w:eastAsia="pl-PL"/>
        </w:rPr>
        <w:br/>
        <w:t>Informacje o liczbie etapów aukcji elektronicznej i czasie ich trwania: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Czas trwania: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Czy wykonawcy, którzy nie złożyli nowych postąpień, zostaną zakwalifikowani do następnego etapu: </w:t>
      </w:r>
      <w:r w:rsidRPr="00F36388">
        <w:rPr>
          <w:rFonts w:eastAsia="Times New Roman" w:cs="Times New Roman"/>
          <w:color w:val="000000"/>
          <w:sz w:val="20"/>
          <w:szCs w:val="20"/>
          <w:lang w:eastAsia="pl-PL"/>
        </w:rPr>
        <w:br/>
        <w:t>Warunki zamknięcia aukcji elektronicznej: </w:t>
      </w:r>
      <w:r w:rsidRPr="00F36388">
        <w:rPr>
          <w:rFonts w:eastAsia="Times New Roman" w:cs="Times New Roman"/>
          <w:color w:val="000000"/>
          <w:sz w:val="20"/>
          <w:szCs w:val="20"/>
          <w:lang w:eastAsia="pl-PL"/>
        </w:rPr>
        <w:br/>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IV.2) KRYTERIA OCENY OFERT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IV.2.1) Kryteria oceny ofert: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IV.2.2) Kryteria</w:t>
      </w:r>
      <w:r w:rsidRPr="00F36388">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0"/>
        <w:gridCol w:w="839"/>
      </w:tblGrid>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Znaczenie</w:t>
            </w:r>
          </w:p>
        </w:tc>
      </w:tr>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60,00</w:t>
            </w:r>
          </w:p>
        </w:tc>
      </w:tr>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30,00</w:t>
            </w:r>
          </w:p>
        </w:tc>
      </w:tr>
      <w:tr w:rsidR="00F36388" w:rsidRPr="00F36388" w:rsidTr="00F36388">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388" w:rsidRPr="00F36388" w:rsidRDefault="00F36388" w:rsidP="00F36388">
            <w:pPr>
              <w:spacing w:after="0" w:line="240" w:lineRule="auto"/>
              <w:rPr>
                <w:rFonts w:eastAsia="Times New Roman" w:cs="Times New Roman"/>
                <w:sz w:val="20"/>
                <w:szCs w:val="20"/>
                <w:lang w:eastAsia="pl-PL"/>
              </w:rPr>
            </w:pPr>
            <w:r w:rsidRPr="00F36388">
              <w:rPr>
                <w:rFonts w:eastAsia="Times New Roman" w:cs="Times New Roman"/>
                <w:sz w:val="20"/>
                <w:szCs w:val="20"/>
                <w:lang w:eastAsia="pl-PL"/>
              </w:rPr>
              <w:t>10,00</w:t>
            </w:r>
          </w:p>
        </w:tc>
      </w:tr>
    </w:tbl>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 xml:space="preserve">IV.2.3) Zastosowanie procedury, o której mowa w art. 24aa ust. 1 ustawy </w:t>
      </w:r>
      <w:proofErr w:type="spellStart"/>
      <w:r w:rsidRPr="00F36388">
        <w:rPr>
          <w:rFonts w:eastAsia="Times New Roman" w:cs="Times New Roman"/>
          <w:b/>
          <w:bCs/>
          <w:color w:val="000000"/>
          <w:sz w:val="20"/>
          <w:szCs w:val="20"/>
          <w:lang w:eastAsia="pl-PL"/>
        </w:rPr>
        <w:t>Pzp</w:t>
      </w:r>
      <w:proofErr w:type="spellEnd"/>
      <w:r w:rsidRPr="00F36388">
        <w:rPr>
          <w:rFonts w:eastAsia="Times New Roman" w:cs="Times New Roman"/>
          <w:b/>
          <w:bCs/>
          <w:color w:val="000000"/>
          <w:sz w:val="20"/>
          <w:szCs w:val="20"/>
          <w:lang w:eastAsia="pl-PL"/>
        </w:rPr>
        <w:t> </w:t>
      </w:r>
      <w:r w:rsidRPr="00F36388">
        <w:rPr>
          <w:rFonts w:eastAsia="Times New Roman" w:cs="Times New Roman"/>
          <w:color w:val="000000"/>
          <w:sz w:val="20"/>
          <w:szCs w:val="20"/>
          <w:lang w:eastAsia="pl-PL"/>
        </w:rPr>
        <w:t>(przetarg nieograniczony) </w:t>
      </w:r>
      <w:r w:rsidRPr="00F36388">
        <w:rPr>
          <w:rFonts w:eastAsia="Times New Roman" w:cs="Times New Roman"/>
          <w:color w:val="000000"/>
          <w:sz w:val="20"/>
          <w:szCs w:val="20"/>
          <w:lang w:eastAsia="pl-PL"/>
        </w:rPr>
        <w:br/>
        <w:t>Nie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IV.3) Negocjacje z ogłoszeniem, dialog konkurencyjny, partnerstwo innowacyjne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IV.3.1) Informacje na temat negocjacji z ogłoszeniem</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Minimalne wymagania, które muszą spełniać wszystkie oferty: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Przewidziane jest zastrzeżenie prawa do udzielenia zamówienia na podstawie ofert wstępnych bez przeprowadzenia negocjacji </w:t>
      </w:r>
      <w:r w:rsidRPr="00F36388">
        <w:rPr>
          <w:rFonts w:eastAsia="Times New Roman" w:cs="Times New Roman"/>
          <w:color w:val="000000"/>
          <w:sz w:val="20"/>
          <w:szCs w:val="20"/>
          <w:lang w:eastAsia="pl-PL"/>
        </w:rPr>
        <w:br/>
        <w:t>Przewidziany jest podział negocjacji na etapy w celu ograniczenia liczby ofert: </w:t>
      </w:r>
      <w:r w:rsidRPr="00F36388">
        <w:rPr>
          <w:rFonts w:eastAsia="Times New Roman" w:cs="Times New Roman"/>
          <w:color w:val="000000"/>
          <w:sz w:val="20"/>
          <w:szCs w:val="20"/>
          <w:lang w:eastAsia="pl-PL"/>
        </w:rPr>
        <w:br/>
        <w:t>Należy podać informacje na temat etapów negocjacji (w tym liczbę etapów):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IV.3.2) Informacje na temat dialogu konkurencyjnego</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Opis potrzeb i wymagań zamawiającego lub informacja o sposobie uzyskania tego opisu: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Wstępny harmonogram postępowania: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Podział dialogu na etapy w celu ograniczenia liczby rozwiązań: </w:t>
      </w:r>
      <w:r w:rsidRPr="00F36388">
        <w:rPr>
          <w:rFonts w:eastAsia="Times New Roman" w:cs="Times New Roman"/>
          <w:color w:val="000000"/>
          <w:sz w:val="20"/>
          <w:szCs w:val="20"/>
          <w:lang w:eastAsia="pl-PL"/>
        </w:rPr>
        <w:br/>
        <w:t>Należy podać informacje na temat etapów dialogu: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IV.3.3) Informacje na temat partnerstwa innowacyjnego</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Elementy opisu przedmiotu zamówienia definiujące minimalne wymagania, którym muszą odpowiadać wszystkie oferty: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 xml:space="preserve">Podział negocjacji na etapy w celu ograniczeniu liczby ofert podlegających negocjacjom poprzez zastosowanie </w:t>
      </w:r>
      <w:r w:rsidRPr="00F36388">
        <w:rPr>
          <w:rFonts w:eastAsia="Times New Roman" w:cs="Times New Roman"/>
          <w:color w:val="000000"/>
          <w:sz w:val="20"/>
          <w:szCs w:val="20"/>
          <w:lang w:eastAsia="pl-PL"/>
        </w:rPr>
        <w:lastRenderedPageBreak/>
        <w:t>kryteriów oceny ofert wskazanych w specyfikacji istotnych warunków zamówienia: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Informacje dodatkowe: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IV.4) Licytacja elektroniczna </w:t>
      </w:r>
      <w:r w:rsidRPr="00F36388">
        <w:rPr>
          <w:rFonts w:eastAsia="Times New Roman" w:cs="Times New Roman"/>
          <w:color w:val="000000"/>
          <w:sz w:val="20"/>
          <w:szCs w:val="20"/>
          <w:lang w:eastAsia="pl-PL"/>
        </w:rPr>
        <w:br/>
        <w:t>Adres strony internetowej, na której będzie prowadzona licytacja elektroniczna: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Adres strony internetowej, na której jest dostępny opis przedmiotu zamówienia w licytacji elektronicznej: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Sposób postępowania w toku licytacji elektronicznej, w tym określenie minimalnych wysokości postąpień: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Informacje o liczbie etapów licytacji elektronicznej i czasie ich trwania:</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Czas trwania: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Wykonawcy, którzy nie złożyli nowych postąpień, zostaną zakwalifikowani do następnego etapu:</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Termin składania wniosków o dopuszczenie do udziału w licytacji elektronicznej: </w:t>
      </w:r>
      <w:r w:rsidRPr="00F36388">
        <w:rPr>
          <w:rFonts w:eastAsia="Times New Roman" w:cs="Times New Roman"/>
          <w:color w:val="000000"/>
          <w:sz w:val="20"/>
          <w:szCs w:val="20"/>
          <w:lang w:eastAsia="pl-PL"/>
        </w:rPr>
        <w:br/>
        <w:t>Data: godzina: </w:t>
      </w:r>
      <w:r w:rsidRPr="00F36388">
        <w:rPr>
          <w:rFonts w:eastAsia="Times New Roman" w:cs="Times New Roman"/>
          <w:color w:val="000000"/>
          <w:sz w:val="20"/>
          <w:szCs w:val="20"/>
          <w:lang w:eastAsia="pl-PL"/>
        </w:rPr>
        <w:br/>
        <w:t>Termin otwarcia licytacji elektronicznej: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t>Termin i warunki zamknięcia licytacji elektronicznej: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Wymagania dotyczące zabezpieczenia należytego wykonania umowy: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color w:val="000000"/>
          <w:sz w:val="20"/>
          <w:szCs w:val="20"/>
          <w:lang w:eastAsia="pl-PL"/>
        </w:rPr>
        <w:br/>
        <w:t>Informacje dodatkowe: </w:t>
      </w:r>
    </w:p>
    <w:p w:rsidR="00F36388" w:rsidRPr="00F36388" w:rsidRDefault="00F36388" w:rsidP="00F36388">
      <w:pPr>
        <w:spacing w:after="0" w:line="240" w:lineRule="auto"/>
        <w:rPr>
          <w:rFonts w:eastAsia="Times New Roman" w:cs="Times New Roman"/>
          <w:color w:val="000000"/>
          <w:sz w:val="20"/>
          <w:szCs w:val="20"/>
          <w:lang w:eastAsia="pl-PL"/>
        </w:rPr>
      </w:pPr>
      <w:r w:rsidRPr="00F36388">
        <w:rPr>
          <w:rFonts w:eastAsia="Times New Roman" w:cs="Times New Roman"/>
          <w:b/>
          <w:bCs/>
          <w:color w:val="000000"/>
          <w:sz w:val="20"/>
          <w:szCs w:val="20"/>
          <w:lang w:eastAsia="pl-PL"/>
        </w:rPr>
        <w:t>IV.5) ZMIANA UMOWY</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F36388">
        <w:rPr>
          <w:rFonts w:eastAsia="Times New Roman" w:cs="Times New Roman"/>
          <w:color w:val="000000"/>
          <w:sz w:val="20"/>
          <w:szCs w:val="20"/>
          <w:lang w:eastAsia="pl-PL"/>
        </w:rPr>
        <w:t> Tak </w:t>
      </w:r>
      <w:r w:rsidRPr="00F36388">
        <w:rPr>
          <w:rFonts w:eastAsia="Times New Roman" w:cs="Times New Roman"/>
          <w:color w:val="000000"/>
          <w:sz w:val="20"/>
          <w:szCs w:val="20"/>
          <w:lang w:eastAsia="pl-PL"/>
        </w:rPr>
        <w:br/>
        <w:t>Należy wskazać zakres, charakter zmian oraz warunki wprowadzenia zmian: </w:t>
      </w:r>
      <w:r w:rsidRPr="00F36388">
        <w:rPr>
          <w:rFonts w:eastAsia="Times New Roman" w:cs="Times New Roman"/>
          <w:color w:val="000000"/>
          <w:sz w:val="20"/>
          <w:szCs w:val="20"/>
          <w:lang w:eastAsia="pl-PL"/>
        </w:rPr>
        <w:br/>
        <w:t xml:space="preserve">1. Wszystkie zmiany niniejszej Umowy mogą być dokonywane za zgodą obu stron wyrażoną na piśmie pod rygorem nieważności, poprzez zawarcie aneksu do niniejszej Umowy, z zastrzeżeniem ust. 2. 2. Niedopuszczalne są istotne zmiany postanowień Umowy, w stosunku do treści oferty Wykonawcy, z wyjątkiem zmian określonych poniżej: 2.1. zmiana terminu realizacji Przedmiotu Umowy uwarunkowana wystąpieniem siły wyższej: 2.1.1. przez siłę wyższą Strony rozumieją okoliczności niezależne od woli i działań Stron, których powstania żadna ze Stron nie mogła przewidzieć i których powstaniu lub skutkom nie mogła zapobiec przy zachowaniu należytej staranności, 2.1.2. za siłę wyższą mogą być uznane w szczególności takie okoliczności jak: klęski żywiołowe i anormalne warunki pogodowe, katastrofy, mobilizację, embargo, strajki, zamknięcie granic lub istotne utrudnienie ruchu na granicach, wydane przez władze publiczne zakazy transportowe uniemożliwiające całkowite lub częściowe wykonanie Umowy, 2.1.3. strona dotknięta działaniem siły wyższej jest zobowiązana do powiadomienia o tym fakcie w ciągu jednego dnia roboczego drugiej stronie, pod rygorem braku możliwości powoływania się na klauzulę siły wyższej. Strony zobowiązują się do podjęcia niezwłocznych działań, mających na celu określenie sposobu rozwiązania zaistniałej sytuacji, w celu wykonania postanowień Umowy; 2.2. zmiana terminu realizacji Przedmiotu Umowy poprzez przyśpieszenie terminów realizacji Przedmiotu Umowy, na skutek zmiany uwarunkowań produkcyjnych po stronie Wykonawcy oraz możliwości finansowych po stronie Zamawiającego; 2.3. zmiana obowiązującej stawki podatku VAT – w przypadku zmiany stawki podatku VAT na przedmiot zamówienia w stosunku do stawki wskazanej w ofercie, wynagrodzenie Wykonawcy ulegnie odpowiednio zwiększeniu lub zmniejszeniu przy zachowaniu bez zmian kwoty netto wynikającej z oferty; 2.4. zmiana sposobu rozliczania Umowy lub dokonywania płatności na rzecz Wykonawcy na skutek zmian przepisów prawnych; 2.5. zmiany w kompletacji oferowanego systemu fotowoltaicznego powodowane koniecznością dostosowania przedmiotu umowy do zmieniających się wymagań na podstawie obowiązujących przepisów prawnych; 3. Nie stanowi istotnej zmiany Umowy, o której mowa w ust. 2, w szczególności: 3.1. zmiana danych związanych z obsługą administracyjno-organizacyjną Umowy (np. zmiana rachunku bankowego, na który będą dokonywane płatności); 3.2. zmiana danych teleadresowych Stron oraz zmiana osób upoważnionych do kontaktów między Stronami. 4. Zmiana Umowy z naruszeniem ust. 2 podlega unieważnieniu. 5. Zmiany, o których mowa w ust. 2, mogą być dokonane na wniosek Zamawiającego lub Wykonawcy. Wykonawca występując z propozycją zmiany musi szczegółowo uzasadnić potrzebę jej wprowadzenia oraz wykazać, że wprowadzenie zmiany nie będzie sprzeczne z określonymi w SIWZ </w:t>
      </w:r>
      <w:r w:rsidRPr="00F36388">
        <w:rPr>
          <w:rFonts w:eastAsia="Times New Roman" w:cs="Times New Roman"/>
          <w:color w:val="000000"/>
          <w:sz w:val="20"/>
          <w:szCs w:val="20"/>
          <w:lang w:eastAsia="pl-PL"/>
        </w:rPr>
        <w:lastRenderedPageBreak/>
        <w:t>wymaganiami dotyczącymi Przedmiotu Umowy.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 INFORMACJE ADMINISTRACYJNE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IV.6.1) Sposób udostępniania informacji o charakterze poufnym </w:t>
      </w:r>
      <w:r w:rsidRPr="00F36388">
        <w:rPr>
          <w:rFonts w:eastAsia="Times New Roman" w:cs="Times New Roman"/>
          <w:i/>
          <w:iCs/>
          <w:color w:val="000000"/>
          <w:sz w:val="20"/>
          <w:szCs w:val="20"/>
          <w:lang w:eastAsia="pl-PL"/>
        </w:rPr>
        <w:t>(jeżeli dotyczy):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Środki służące ochronie informacji o charakterze poufnym</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IV.6.2) Termin składania ofert lub wniosków o dopuszczenie do udziału w postępowaniu: </w:t>
      </w:r>
      <w:r w:rsidRPr="00F36388">
        <w:rPr>
          <w:rFonts w:eastAsia="Times New Roman" w:cs="Times New Roman"/>
          <w:color w:val="000000"/>
          <w:sz w:val="20"/>
          <w:szCs w:val="20"/>
          <w:lang w:eastAsia="pl-PL"/>
        </w:rPr>
        <w:br/>
        <w:t>Data: 2018-08-23, godzina: 13:00, </w:t>
      </w:r>
      <w:r w:rsidRPr="00F36388">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F36388">
        <w:rPr>
          <w:rFonts w:eastAsia="Times New Roman" w:cs="Times New Roman"/>
          <w:color w:val="000000"/>
          <w:sz w:val="20"/>
          <w:szCs w:val="20"/>
          <w:lang w:eastAsia="pl-PL"/>
        </w:rPr>
        <w:br/>
        <w:t>Nie </w:t>
      </w:r>
      <w:r w:rsidRPr="00F36388">
        <w:rPr>
          <w:rFonts w:eastAsia="Times New Roman" w:cs="Times New Roman"/>
          <w:color w:val="000000"/>
          <w:sz w:val="20"/>
          <w:szCs w:val="20"/>
          <w:lang w:eastAsia="pl-PL"/>
        </w:rPr>
        <w:br/>
        <w:t>Wskazać powody: </w:t>
      </w:r>
      <w:r w:rsidRPr="00F36388">
        <w:rPr>
          <w:rFonts w:eastAsia="Times New Roman" w:cs="Times New Roman"/>
          <w:color w:val="000000"/>
          <w:sz w:val="20"/>
          <w:szCs w:val="20"/>
          <w:lang w:eastAsia="pl-PL"/>
        </w:rPr>
        <w:br/>
      </w:r>
      <w:r w:rsidRPr="00F36388">
        <w:rPr>
          <w:rFonts w:eastAsia="Times New Roman" w:cs="Times New Roman"/>
          <w:color w:val="000000"/>
          <w:sz w:val="20"/>
          <w:szCs w:val="20"/>
          <w:lang w:eastAsia="pl-PL"/>
        </w:rPr>
        <w:br/>
        <w:t>Język lub języki, w jakich mogą być sporządzane oferty lub wnioski o dopuszczenie do udziału w postępowaniu </w:t>
      </w:r>
      <w:r w:rsidRPr="00F36388">
        <w:rPr>
          <w:rFonts w:eastAsia="Times New Roman" w:cs="Times New Roman"/>
          <w:color w:val="000000"/>
          <w:sz w:val="20"/>
          <w:szCs w:val="20"/>
          <w:lang w:eastAsia="pl-PL"/>
        </w:rPr>
        <w:br/>
        <w:t>&gt; polski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IV.6.3) Termin związania ofertą: </w:t>
      </w:r>
      <w:r w:rsidRPr="00F36388">
        <w:rPr>
          <w:rFonts w:eastAsia="Times New Roman" w:cs="Times New Roman"/>
          <w:color w:val="000000"/>
          <w:sz w:val="20"/>
          <w:szCs w:val="20"/>
          <w:lang w:eastAsia="pl-PL"/>
        </w:rPr>
        <w:t>do: okres w dniach: 30 (od ostatecznego terminu składania ofert)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6388">
        <w:rPr>
          <w:rFonts w:eastAsia="Times New Roman" w:cs="Times New Roman"/>
          <w:color w:val="000000"/>
          <w:sz w:val="20"/>
          <w:szCs w:val="20"/>
          <w:lang w:eastAsia="pl-PL"/>
        </w:rPr>
        <w:t> Nie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r>
      <w:r w:rsidRPr="00F36388">
        <w:rPr>
          <w:rFonts w:eastAsia="Times New Roman" w:cs="Times New Roman"/>
          <w:b/>
          <w:bCs/>
          <w:color w:val="000000"/>
          <w:sz w:val="20"/>
          <w:szCs w:val="20"/>
          <w:lang w:eastAsia="pl-PL"/>
        </w:rPr>
        <w:t>IV.6.6) Informacje dodatkowe:</w:t>
      </w:r>
      <w:r w:rsidRPr="00F36388">
        <w:rPr>
          <w:rFonts w:eastAsia="Times New Roman" w:cs="Times New Roman"/>
          <w:color w:val="000000"/>
          <w:sz w:val="20"/>
          <w:szCs w:val="20"/>
          <w:lang w:eastAsia="pl-PL"/>
        </w:rPr>
        <w:t> </w:t>
      </w:r>
      <w:r w:rsidRPr="00F36388">
        <w:rPr>
          <w:rFonts w:eastAsia="Times New Roman" w:cs="Times New Roman"/>
          <w:color w:val="000000"/>
          <w:sz w:val="20"/>
          <w:szCs w:val="20"/>
          <w:lang w:eastAsia="pl-PL"/>
        </w:rPr>
        <w:br/>
        <w:t xml:space="preserve">1. Zasady i formy przekazywania oświadczeń, wniosków, zawiadomień i innych informacji: 1.1. Postępowanie o udzielenie zamówienia prowadzone jest w języku polskim. 1.2. Oświadczenia, wnioski, zawiadomienia oraz inne informacje Zamawiający oraz Wykonawcy przekazują w formie pisemnej (papierowo), faksem lub pocztą elektroniczną. Składanie ofert dopuszcza się jedynie w formie pisemnej. Zamawiający żąda potwierdzenia otrzymania każdego faksu i każdej przesyłki elektronicznej. Przekazanie korespondencji pocztą elektroniczną będzie uznane za skuteczne, jeśli będzie polegało na przesłaniu kopii dokumentu opatrzonego podpisem osoby uprawnionej (zeskanowany oryginalny dokument). W przypadku nie potwierdzenia faktu otrzymania korespondencji za pomocą faksu lub pocztą elektroniczną Zamawiający uzna, że korespondencja dotarła czytelna do Wykonawcy w dniu i godzinie nadania (zgodnie z raportem rejestru połączeń urządzenia faksowego lub raportu poczty elektronicznej. Korespondencja musi być kierowana na adres: Miejski Zakład Komunikacji – Puławy Sp. z o. o. 24-100 Puławy, ul. Dęblińska 2A Numer faksu: 81 886 80 00 Adres poczty elektronicznej: mzk@mzk.pulawy.pl 1.3. W przypadku gdy przesłane za pomocą faksu, poczty elektronicznej oświadczenia, wnioski, zawiadomienia oraz inne dokumenty w niniejszym postępowaniu będą nieczytelne Zamawiający może zwrócić się o ponowne ich przesłanie za pomocą innego z wymienionych w niniejszej SIWZ sposobów. 2. Wyjaśnienie treści SIWZ: 2.1. Wykonawca może pisemnie zwrócić się do Zamawiającego o wyjaśnienie treści niniejszej SIWZ. Zamawiający udzieli wyjaśnień niezwłocznie, nie później niż 2 dni przed upływem terminu składania ofert, z zastrzeżeniem pkt. 2.2. 2.2. 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 2.3. Treść zapytań oraz udzielone wyjaśnienia zostaną jednocześnie przekazane wszystkim Wykonawcom, którym przekazano specyfikację istotnych warunków zamówienia, bez ujawniania źródła zapytania oraz zamieszczone na stronie internetowej Zamawiającego. 2.4. Nie udziela się żadnych ustnych i telefonicznych informacji, wyjaśnień czy odpowiedzi na kierowane do Zamawiającego zapytania w sprawach wymagających zachowania pisemności postępowania. 3. Modyfikacja treści SIWZ: 3.1. W uzasadnionych przypadkach Zamawiający może przed upływem terminu składania ofert zmodyfikować treść SIWZ. 3.2. Wprowadzone w ten sposób modyfikacje, uzupełnienia i ustalenia oraz zmiany, w tym zmiany terminów, zamieszczone zostaną na stronie internetowej Zamawiającego. 3.3. Wszelkie modyfikacje, uzupełnienia i ustalenia oraz zmiany, w tym zmiany terminów, jak również pytania wykonawców wraz z wyjaśnieniami stają się integralną częścią SIWZ i będą wiążące przy składaniu ofert. Wszelkie prawa i zobowiązania wykonawcy odnośnie do wcześnie ustalonych terminów będą podlegały nowemu terminowi. 3.4. Jeżeli wprowadzona modyfikacja treści SIWZ nie prowadzi do zmiany treści ogłoszenia, Zamawiający może przedłużyć termin składania ofert o czas niezbędny do wprowadzenia zmian w ofertach, jeżeli będzie to niezbędne. 3.5. Jeżeli wprowadzona modyfikacja treści </w:t>
      </w:r>
      <w:r w:rsidRPr="00F36388">
        <w:rPr>
          <w:rFonts w:eastAsia="Times New Roman" w:cs="Times New Roman"/>
          <w:color w:val="000000"/>
          <w:sz w:val="20"/>
          <w:szCs w:val="20"/>
          <w:lang w:eastAsia="pl-PL"/>
        </w:rPr>
        <w:lastRenderedPageBreak/>
        <w:t xml:space="preserve">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3.6. Niezwłocznie po zamieszczeniu w Biuletynie Zamówień Publicznych ogłoszenia o zmianie ogłoszenia Zamawiający zamieści informację o zmianach na swojej stronie internetowej. 4. Postanowienia dotyczące prowadzenia przez Zamawiającego wyjaśnień w toku badania i oceny ofert: 4.1. Zamawiający może wezwać wykonawców do złożenia, uzupełnienia, poprawienia lub udzielenia wyjaśnień w terminie przez siebie wskazanym odpowiednich oświadczeń lub dokumentów: 4.1.1. potwierdzających spełnienie warunków udziału w postępowaniu, 4.1.2. potwierdzających spełnienie przez dostawy wymagań określonych przez Zamawiającego, 4.1.3. potwierdzających brak podstaw wykluczenia, 4.1.4. oświadczenia o którym mowa w rozdziale VII pkt. 1.4 niniejszej SIWZ, 4.1.5. innych dokumentów niezbędnych do przeprowadzenia postępowania, 4.1.6. pełnomocnictw – jeżeli spełnione zostaną przesłanki określone w art. 26 ust. 3 i ust. 3a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Nieuzupełnienie oświadczeń lub dokumentów odpowiedzi na wezwanie, o którym mowa w 26 ust. 3 i ust. 3a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z przyczyn leżących po stronie wykonawcy może skutkować zatrzymaniem wadium wraz z odsetkami na mocy art. 46 ust. 4a ustawy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4.2. W toku badania i oceny ofert Zamawiający może żądać od wykonawców wyjaśnień dotyczących treści złożonych ofert oraz wyjaśnień dotyczących oświadczeń lub dokumentów potwierdzających: 4.2.1. spełnienie przez wykonawców warunków udziału w postępowaniu, 4.2.2. spełnienie przez oferowane dostawy wymagań określonych przez Zamawiającego, 4.2.3. brak podstaw wykluczenia. 4.3. Zamawiający poprawia w ofercie oczywiste omyłki pisarskie oraz oczywiste omyłki rachunkowe, z uwzględnieniem konsekwencji rachunkowych dokonanych poprawek, niezwłocznie zawiadamiając o tym wykonawcę, którego oferta została poprawiona. 4.4. 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 4.5. Zamawiający w celu ustalenia, czy oferta zawiera rażąco niską cenę lub koszt w stosunku do przedmiotu zamówienia zwróci się do wykonawcy o udzielenie wyjaśnień, w tym złożenie dowodów, dotyczących wyliczenia ceny lub kosztu. 4.6. Zamawiający odrzuca ofertę wykonawcy, który nie udzielił wyjaśnień lub jeżeli dokonana ocena wyjaśnień wraz ze złożonym dowodami potwierdza, że oferta zawiera rażąco niską cenę lub koszt w stosunku do przedmiotu zamówienia. 5. Osoby uprawnione do porozumiewania się z wykonawcami: Osobą uprawnioną do porozumiewania się z Wykonawcami jest Ryszard Górecki tel. 81 886 80 00, adres poczty elektronicznej: dt@mzk.pulawy.pl, w godzinach 8:00 – 14:00. 6. Ocena spełniania warunków udziału w postępowaniu oraz ocena braku podstaw do wykluczenia z postępowania zostanie dokonana na podstawie dokumentów wymaganych na podstawie niniejszej SIWZ, złożonych przez Wykonawcę wraz z jego ofertą, w oparciu o zasadę „spełnia” – „nie spełnia”. Niespełnienie przez Wykonawcę chociażby jednego warunku skutkować będzie wykluczeniem Wykonawcy z przedmiotowego postępowania. 7. W przypadku gdy wartości określone w dokumentach przedkładanych na potwierdzenie spełnienia warunku dotyczącego wiedzy i doświadczenia oraz sytuacji finansowej i ekonomicznej zostaną wyrażone w walutach obcych to do oceny spełnienia warunku zostaną przeliczone na złote (PLN) wedle średniego kursu NBP danej waluty do PLN z dnia publikacji ogłoszenia o zamówieniu w Dzienniku Urzędowym Unii Europejskiej. 8. Zamawiający odrzuci ofertę, jeżeli: 8.1. jest niezgodna z ustawą, 8.2. jej treść nie odpowiada treści specyfikacji istotnych warunków zamówienia, zastrzeżeniem art. 87 ust. 2 pkt 3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8.3. jej złożenie stanowi czyn nieuczciwej konkurencji w rozumieniu przepisów o zwalczaniu nieuczciwej konkurencji, 8.4. zawiera rażąco niską cenę lub koszt w stosunku do przedmiotu zamówienia, 8.5. została złożona przez wykonawcę wykluczonego z udziału w postępowaniu o udzielenie zamówienia lub nie zaproszonego do składania ofert, 8.6. zawiera błędy w obliczeniu ceny lub kosztu, 8.7. wykonawca w terminie 3 dni od dnia doręczenia zawiadomienia nie zgodził się na poprawienie omyłki, o której mowa w art. 87 ust. 2 pkt 3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xml:space="preserve">, 8.8. wykonawca nie wyraził zgody, o której mowa w art. 85 ust.2 </w:t>
      </w:r>
      <w:proofErr w:type="spellStart"/>
      <w:r w:rsidRPr="00F36388">
        <w:rPr>
          <w:rFonts w:eastAsia="Times New Roman" w:cs="Times New Roman"/>
          <w:color w:val="000000"/>
          <w:sz w:val="20"/>
          <w:szCs w:val="20"/>
          <w:lang w:eastAsia="pl-PL"/>
        </w:rPr>
        <w:t>Pzp</w:t>
      </w:r>
      <w:proofErr w:type="spellEnd"/>
      <w:r w:rsidRPr="00F36388">
        <w:rPr>
          <w:rFonts w:eastAsia="Times New Roman" w:cs="Times New Roman"/>
          <w:color w:val="000000"/>
          <w:sz w:val="20"/>
          <w:szCs w:val="20"/>
          <w:lang w:eastAsia="pl-PL"/>
        </w:rPr>
        <w:t>, na przedłużenie terminu związania ofertą, 8.9. wadium nie zostało wniesione lub zostało wniesione w sposób nieprawidłowy, 8.10. jej przyjęcie naruszałoby bezpieczeństwo publiczne lub istotny interes bezpieczeństwa państwa, a tego bezpieczeństwa lub interesu nie można zagwarantować w inny sposób, 8.11. jest nieważna na podstawie odrębnych przepisów. 9. O wykluczeniu z postępowania oraz odrzuceniu oferty wykonawcy zostaną zawiadomieni niezwłocznie. Zawiadomienie zawierać będzie uzasadnienie faktyczne i prawne. 10. Zamawiający nie wymaga wniesienia zabezpieczenia należytego wykonania umowy. 11. Projekt Umowy zawiera załącznik nr 8 do SIWZ. 12. informacje dotyczące środków ochrony prawnej znajdują się w Dziale VI ustawy Prawo zamówień publicznych „Środki ochrony prawnej”, art. od 179 do 198g.</w:t>
      </w:r>
    </w:p>
    <w:p w:rsidR="00D37B42" w:rsidRPr="00F36388" w:rsidRDefault="00D37B42" w:rsidP="00F36388">
      <w:pPr>
        <w:spacing w:line="240" w:lineRule="auto"/>
        <w:rPr>
          <w:sz w:val="20"/>
          <w:szCs w:val="20"/>
        </w:rPr>
      </w:pPr>
    </w:p>
    <w:sectPr w:rsidR="00D37B42" w:rsidRPr="00F3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88"/>
    <w:rsid w:val="00D37B42"/>
    <w:rsid w:val="00F36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0930">
      <w:bodyDiv w:val="1"/>
      <w:marLeft w:val="0"/>
      <w:marRight w:val="0"/>
      <w:marTop w:val="0"/>
      <w:marBottom w:val="0"/>
      <w:divBdr>
        <w:top w:val="none" w:sz="0" w:space="0" w:color="auto"/>
        <w:left w:val="none" w:sz="0" w:space="0" w:color="auto"/>
        <w:bottom w:val="none" w:sz="0" w:space="0" w:color="auto"/>
        <w:right w:val="none" w:sz="0" w:space="0" w:color="auto"/>
      </w:divBdr>
      <w:divsChild>
        <w:div w:id="1963030195">
          <w:marLeft w:val="0"/>
          <w:marRight w:val="0"/>
          <w:marTop w:val="0"/>
          <w:marBottom w:val="0"/>
          <w:divBdr>
            <w:top w:val="none" w:sz="0" w:space="0" w:color="auto"/>
            <w:left w:val="none" w:sz="0" w:space="0" w:color="auto"/>
            <w:bottom w:val="none" w:sz="0" w:space="0" w:color="auto"/>
            <w:right w:val="none" w:sz="0" w:space="0" w:color="auto"/>
          </w:divBdr>
          <w:divsChild>
            <w:div w:id="25758765">
              <w:marLeft w:val="0"/>
              <w:marRight w:val="0"/>
              <w:marTop w:val="0"/>
              <w:marBottom w:val="0"/>
              <w:divBdr>
                <w:top w:val="none" w:sz="0" w:space="0" w:color="auto"/>
                <w:left w:val="none" w:sz="0" w:space="0" w:color="auto"/>
                <w:bottom w:val="none" w:sz="0" w:space="0" w:color="auto"/>
                <w:right w:val="none" w:sz="0" w:space="0" w:color="auto"/>
              </w:divBdr>
            </w:div>
            <w:div w:id="882406485">
              <w:marLeft w:val="0"/>
              <w:marRight w:val="0"/>
              <w:marTop w:val="0"/>
              <w:marBottom w:val="0"/>
              <w:divBdr>
                <w:top w:val="none" w:sz="0" w:space="0" w:color="auto"/>
                <w:left w:val="none" w:sz="0" w:space="0" w:color="auto"/>
                <w:bottom w:val="none" w:sz="0" w:space="0" w:color="auto"/>
                <w:right w:val="none" w:sz="0" w:space="0" w:color="auto"/>
              </w:divBdr>
            </w:div>
            <w:div w:id="83695129">
              <w:marLeft w:val="0"/>
              <w:marRight w:val="0"/>
              <w:marTop w:val="0"/>
              <w:marBottom w:val="0"/>
              <w:divBdr>
                <w:top w:val="none" w:sz="0" w:space="0" w:color="auto"/>
                <w:left w:val="none" w:sz="0" w:space="0" w:color="auto"/>
                <w:bottom w:val="none" w:sz="0" w:space="0" w:color="auto"/>
                <w:right w:val="none" w:sz="0" w:space="0" w:color="auto"/>
              </w:divBdr>
              <w:divsChild>
                <w:div w:id="22096312">
                  <w:marLeft w:val="0"/>
                  <w:marRight w:val="0"/>
                  <w:marTop w:val="0"/>
                  <w:marBottom w:val="0"/>
                  <w:divBdr>
                    <w:top w:val="none" w:sz="0" w:space="0" w:color="auto"/>
                    <w:left w:val="none" w:sz="0" w:space="0" w:color="auto"/>
                    <w:bottom w:val="none" w:sz="0" w:space="0" w:color="auto"/>
                    <w:right w:val="none" w:sz="0" w:space="0" w:color="auto"/>
                  </w:divBdr>
                </w:div>
              </w:divsChild>
            </w:div>
            <w:div w:id="1053507660">
              <w:marLeft w:val="0"/>
              <w:marRight w:val="0"/>
              <w:marTop w:val="0"/>
              <w:marBottom w:val="0"/>
              <w:divBdr>
                <w:top w:val="none" w:sz="0" w:space="0" w:color="auto"/>
                <w:left w:val="none" w:sz="0" w:space="0" w:color="auto"/>
                <w:bottom w:val="none" w:sz="0" w:space="0" w:color="auto"/>
                <w:right w:val="none" w:sz="0" w:space="0" w:color="auto"/>
              </w:divBdr>
              <w:divsChild>
                <w:div w:id="1488397306">
                  <w:marLeft w:val="0"/>
                  <w:marRight w:val="0"/>
                  <w:marTop w:val="0"/>
                  <w:marBottom w:val="0"/>
                  <w:divBdr>
                    <w:top w:val="none" w:sz="0" w:space="0" w:color="auto"/>
                    <w:left w:val="none" w:sz="0" w:space="0" w:color="auto"/>
                    <w:bottom w:val="none" w:sz="0" w:space="0" w:color="auto"/>
                    <w:right w:val="none" w:sz="0" w:space="0" w:color="auto"/>
                  </w:divBdr>
                </w:div>
              </w:divsChild>
            </w:div>
            <w:div w:id="713819183">
              <w:marLeft w:val="0"/>
              <w:marRight w:val="0"/>
              <w:marTop w:val="0"/>
              <w:marBottom w:val="0"/>
              <w:divBdr>
                <w:top w:val="none" w:sz="0" w:space="0" w:color="auto"/>
                <w:left w:val="none" w:sz="0" w:space="0" w:color="auto"/>
                <w:bottom w:val="none" w:sz="0" w:space="0" w:color="auto"/>
                <w:right w:val="none" w:sz="0" w:space="0" w:color="auto"/>
              </w:divBdr>
              <w:divsChild>
                <w:div w:id="1044017949">
                  <w:marLeft w:val="0"/>
                  <w:marRight w:val="0"/>
                  <w:marTop w:val="0"/>
                  <w:marBottom w:val="0"/>
                  <w:divBdr>
                    <w:top w:val="none" w:sz="0" w:space="0" w:color="auto"/>
                    <w:left w:val="none" w:sz="0" w:space="0" w:color="auto"/>
                    <w:bottom w:val="none" w:sz="0" w:space="0" w:color="auto"/>
                    <w:right w:val="none" w:sz="0" w:space="0" w:color="auto"/>
                  </w:divBdr>
                </w:div>
                <w:div w:id="1040132309">
                  <w:marLeft w:val="0"/>
                  <w:marRight w:val="0"/>
                  <w:marTop w:val="0"/>
                  <w:marBottom w:val="0"/>
                  <w:divBdr>
                    <w:top w:val="none" w:sz="0" w:space="0" w:color="auto"/>
                    <w:left w:val="none" w:sz="0" w:space="0" w:color="auto"/>
                    <w:bottom w:val="none" w:sz="0" w:space="0" w:color="auto"/>
                    <w:right w:val="none" w:sz="0" w:space="0" w:color="auto"/>
                  </w:divBdr>
                </w:div>
                <w:div w:id="157427933">
                  <w:marLeft w:val="0"/>
                  <w:marRight w:val="0"/>
                  <w:marTop w:val="0"/>
                  <w:marBottom w:val="0"/>
                  <w:divBdr>
                    <w:top w:val="none" w:sz="0" w:space="0" w:color="auto"/>
                    <w:left w:val="none" w:sz="0" w:space="0" w:color="auto"/>
                    <w:bottom w:val="none" w:sz="0" w:space="0" w:color="auto"/>
                    <w:right w:val="none" w:sz="0" w:space="0" w:color="auto"/>
                  </w:divBdr>
                </w:div>
                <w:div w:id="1153789173">
                  <w:marLeft w:val="0"/>
                  <w:marRight w:val="0"/>
                  <w:marTop w:val="0"/>
                  <w:marBottom w:val="0"/>
                  <w:divBdr>
                    <w:top w:val="none" w:sz="0" w:space="0" w:color="auto"/>
                    <w:left w:val="none" w:sz="0" w:space="0" w:color="auto"/>
                    <w:bottom w:val="none" w:sz="0" w:space="0" w:color="auto"/>
                    <w:right w:val="none" w:sz="0" w:space="0" w:color="auto"/>
                  </w:divBdr>
                </w:div>
              </w:divsChild>
            </w:div>
            <w:div w:id="755590674">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861553504">
                  <w:marLeft w:val="0"/>
                  <w:marRight w:val="0"/>
                  <w:marTop w:val="0"/>
                  <w:marBottom w:val="0"/>
                  <w:divBdr>
                    <w:top w:val="none" w:sz="0" w:space="0" w:color="auto"/>
                    <w:left w:val="none" w:sz="0" w:space="0" w:color="auto"/>
                    <w:bottom w:val="none" w:sz="0" w:space="0" w:color="auto"/>
                    <w:right w:val="none" w:sz="0" w:space="0" w:color="auto"/>
                  </w:divBdr>
                </w:div>
                <w:div w:id="1512600976">
                  <w:marLeft w:val="0"/>
                  <w:marRight w:val="0"/>
                  <w:marTop w:val="0"/>
                  <w:marBottom w:val="0"/>
                  <w:divBdr>
                    <w:top w:val="none" w:sz="0" w:space="0" w:color="auto"/>
                    <w:left w:val="none" w:sz="0" w:space="0" w:color="auto"/>
                    <w:bottom w:val="none" w:sz="0" w:space="0" w:color="auto"/>
                    <w:right w:val="none" w:sz="0" w:space="0" w:color="auto"/>
                  </w:divBdr>
                </w:div>
                <w:div w:id="886263358">
                  <w:marLeft w:val="0"/>
                  <w:marRight w:val="0"/>
                  <w:marTop w:val="0"/>
                  <w:marBottom w:val="0"/>
                  <w:divBdr>
                    <w:top w:val="none" w:sz="0" w:space="0" w:color="auto"/>
                    <w:left w:val="none" w:sz="0" w:space="0" w:color="auto"/>
                    <w:bottom w:val="none" w:sz="0" w:space="0" w:color="auto"/>
                    <w:right w:val="none" w:sz="0" w:space="0" w:color="auto"/>
                  </w:divBdr>
                </w:div>
                <w:div w:id="1380860016">
                  <w:marLeft w:val="0"/>
                  <w:marRight w:val="0"/>
                  <w:marTop w:val="0"/>
                  <w:marBottom w:val="0"/>
                  <w:divBdr>
                    <w:top w:val="none" w:sz="0" w:space="0" w:color="auto"/>
                    <w:left w:val="none" w:sz="0" w:space="0" w:color="auto"/>
                    <w:bottom w:val="none" w:sz="0" w:space="0" w:color="auto"/>
                    <w:right w:val="none" w:sz="0" w:space="0" w:color="auto"/>
                  </w:divBdr>
                </w:div>
                <w:div w:id="911161675">
                  <w:marLeft w:val="0"/>
                  <w:marRight w:val="0"/>
                  <w:marTop w:val="0"/>
                  <w:marBottom w:val="0"/>
                  <w:divBdr>
                    <w:top w:val="none" w:sz="0" w:space="0" w:color="auto"/>
                    <w:left w:val="none" w:sz="0" w:space="0" w:color="auto"/>
                    <w:bottom w:val="none" w:sz="0" w:space="0" w:color="auto"/>
                    <w:right w:val="none" w:sz="0" w:space="0" w:color="auto"/>
                  </w:divBdr>
                </w:div>
                <w:div w:id="2040398345">
                  <w:marLeft w:val="0"/>
                  <w:marRight w:val="0"/>
                  <w:marTop w:val="0"/>
                  <w:marBottom w:val="0"/>
                  <w:divBdr>
                    <w:top w:val="none" w:sz="0" w:space="0" w:color="auto"/>
                    <w:left w:val="none" w:sz="0" w:space="0" w:color="auto"/>
                    <w:bottom w:val="none" w:sz="0" w:space="0" w:color="auto"/>
                    <w:right w:val="none" w:sz="0" w:space="0" w:color="auto"/>
                  </w:divBdr>
                </w:div>
              </w:divsChild>
            </w:div>
            <w:div w:id="429088997">
              <w:marLeft w:val="0"/>
              <w:marRight w:val="0"/>
              <w:marTop w:val="0"/>
              <w:marBottom w:val="0"/>
              <w:divBdr>
                <w:top w:val="none" w:sz="0" w:space="0" w:color="auto"/>
                <w:left w:val="none" w:sz="0" w:space="0" w:color="auto"/>
                <w:bottom w:val="none" w:sz="0" w:space="0" w:color="auto"/>
                <w:right w:val="none" w:sz="0" w:space="0" w:color="auto"/>
              </w:divBdr>
              <w:divsChild>
                <w:div w:id="1441220384">
                  <w:marLeft w:val="0"/>
                  <w:marRight w:val="0"/>
                  <w:marTop w:val="0"/>
                  <w:marBottom w:val="0"/>
                  <w:divBdr>
                    <w:top w:val="none" w:sz="0" w:space="0" w:color="auto"/>
                    <w:left w:val="none" w:sz="0" w:space="0" w:color="auto"/>
                    <w:bottom w:val="none" w:sz="0" w:space="0" w:color="auto"/>
                    <w:right w:val="none" w:sz="0" w:space="0" w:color="auto"/>
                  </w:divBdr>
                </w:div>
                <w:div w:id="1158617823">
                  <w:marLeft w:val="0"/>
                  <w:marRight w:val="0"/>
                  <w:marTop w:val="0"/>
                  <w:marBottom w:val="0"/>
                  <w:divBdr>
                    <w:top w:val="none" w:sz="0" w:space="0" w:color="auto"/>
                    <w:left w:val="none" w:sz="0" w:space="0" w:color="auto"/>
                    <w:bottom w:val="none" w:sz="0" w:space="0" w:color="auto"/>
                    <w:right w:val="none" w:sz="0" w:space="0" w:color="auto"/>
                  </w:divBdr>
                </w:div>
              </w:divsChild>
            </w:div>
            <w:div w:id="434789583">
              <w:marLeft w:val="0"/>
              <w:marRight w:val="0"/>
              <w:marTop w:val="0"/>
              <w:marBottom w:val="0"/>
              <w:divBdr>
                <w:top w:val="none" w:sz="0" w:space="0" w:color="auto"/>
                <w:left w:val="none" w:sz="0" w:space="0" w:color="auto"/>
                <w:bottom w:val="none" w:sz="0" w:space="0" w:color="auto"/>
                <w:right w:val="none" w:sz="0" w:space="0" w:color="auto"/>
              </w:divBdr>
              <w:divsChild>
                <w:div w:id="1272589664">
                  <w:marLeft w:val="0"/>
                  <w:marRight w:val="0"/>
                  <w:marTop w:val="0"/>
                  <w:marBottom w:val="0"/>
                  <w:divBdr>
                    <w:top w:val="none" w:sz="0" w:space="0" w:color="auto"/>
                    <w:left w:val="none" w:sz="0" w:space="0" w:color="auto"/>
                    <w:bottom w:val="none" w:sz="0" w:space="0" w:color="auto"/>
                    <w:right w:val="none" w:sz="0" w:space="0" w:color="auto"/>
                  </w:divBdr>
                </w:div>
                <w:div w:id="1157116795">
                  <w:marLeft w:val="0"/>
                  <w:marRight w:val="0"/>
                  <w:marTop w:val="0"/>
                  <w:marBottom w:val="0"/>
                  <w:divBdr>
                    <w:top w:val="none" w:sz="0" w:space="0" w:color="auto"/>
                    <w:left w:val="none" w:sz="0" w:space="0" w:color="auto"/>
                    <w:bottom w:val="none" w:sz="0" w:space="0" w:color="auto"/>
                    <w:right w:val="none" w:sz="0" w:space="0" w:color="auto"/>
                  </w:divBdr>
                </w:div>
                <w:div w:id="450444738">
                  <w:marLeft w:val="0"/>
                  <w:marRight w:val="0"/>
                  <w:marTop w:val="0"/>
                  <w:marBottom w:val="0"/>
                  <w:divBdr>
                    <w:top w:val="none" w:sz="0" w:space="0" w:color="auto"/>
                    <w:left w:val="none" w:sz="0" w:space="0" w:color="auto"/>
                    <w:bottom w:val="none" w:sz="0" w:space="0" w:color="auto"/>
                    <w:right w:val="none" w:sz="0" w:space="0" w:color="auto"/>
                  </w:divBdr>
                </w:div>
                <w:div w:id="1234127387">
                  <w:marLeft w:val="0"/>
                  <w:marRight w:val="0"/>
                  <w:marTop w:val="0"/>
                  <w:marBottom w:val="0"/>
                  <w:divBdr>
                    <w:top w:val="none" w:sz="0" w:space="0" w:color="auto"/>
                    <w:left w:val="none" w:sz="0" w:space="0" w:color="auto"/>
                    <w:bottom w:val="none" w:sz="0" w:space="0" w:color="auto"/>
                    <w:right w:val="none" w:sz="0" w:space="0" w:color="auto"/>
                  </w:divBdr>
                </w:div>
                <w:div w:id="2030990161">
                  <w:marLeft w:val="0"/>
                  <w:marRight w:val="0"/>
                  <w:marTop w:val="0"/>
                  <w:marBottom w:val="0"/>
                  <w:divBdr>
                    <w:top w:val="none" w:sz="0" w:space="0" w:color="auto"/>
                    <w:left w:val="none" w:sz="0" w:space="0" w:color="auto"/>
                    <w:bottom w:val="none" w:sz="0" w:space="0" w:color="auto"/>
                    <w:right w:val="none" w:sz="0" w:space="0" w:color="auto"/>
                  </w:divBdr>
                </w:div>
                <w:div w:id="592205580">
                  <w:marLeft w:val="0"/>
                  <w:marRight w:val="0"/>
                  <w:marTop w:val="0"/>
                  <w:marBottom w:val="0"/>
                  <w:divBdr>
                    <w:top w:val="none" w:sz="0" w:space="0" w:color="auto"/>
                    <w:left w:val="none" w:sz="0" w:space="0" w:color="auto"/>
                    <w:bottom w:val="none" w:sz="0" w:space="0" w:color="auto"/>
                    <w:right w:val="none" w:sz="0" w:space="0" w:color="auto"/>
                  </w:divBdr>
                </w:div>
              </w:divsChild>
            </w:div>
            <w:div w:id="1661083867">
              <w:marLeft w:val="0"/>
              <w:marRight w:val="0"/>
              <w:marTop w:val="0"/>
              <w:marBottom w:val="0"/>
              <w:divBdr>
                <w:top w:val="none" w:sz="0" w:space="0" w:color="auto"/>
                <w:left w:val="none" w:sz="0" w:space="0" w:color="auto"/>
                <w:bottom w:val="none" w:sz="0" w:space="0" w:color="auto"/>
                <w:right w:val="none" w:sz="0" w:space="0" w:color="auto"/>
              </w:divBdr>
              <w:divsChild>
                <w:div w:id="157617440">
                  <w:marLeft w:val="0"/>
                  <w:marRight w:val="0"/>
                  <w:marTop w:val="0"/>
                  <w:marBottom w:val="0"/>
                  <w:divBdr>
                    <w:top w:val="none" w:sz="0" w:space="0" w:color="auto"/>
                    <w:left w:val="none" w:sz="0" w:space="0" w:color="auto"/>
                    <w:bottom w:val="none" w:sz="0" w:space="0" w:color="auto"/>
                    <w:right w:val="none" w:sz="0" w:space="0" w:color="auto"/>
                  </w:divBdr>
                </w:div>
                <w:div w:id="192500253">
                  <w:marLeft w:val="0"/>
                  <w:marRight w:val="0"/>
                  <w:marTop w:val="0"/>
                  <w:marBottom w:val="0"/>
                  <w:divBdr>
                    <w:top w:val="none" w:sz="0" w:space="0" w:color="auto"/>
                    <w:left w:val="none" w:sz="0" w:space="0" w:color="auto"/>
                    <w:bottom w:val="none" w:sz="0" w:space="0" w:color="auto"/>
                    <w:right w:val="none" w:sz="0" w:space="0" w:color="auto"/>
                  </w:divBdr>
                </w:div>
                <w:div w:id="930969354">
                  <w:marLeft w:val="0"/>
                  <w:marRight w:val="0"/>
                  <w:marTop w:val="0"/>
                  <w:marBottom w:val="0"/>
                  <w:divBdr>
                    <w:top w:val="none" w:sz="0" w:space="0" w:color="auto"/>
                    <w:left w:val="none" w:sz="0" w:space="0" w:color="auto"/>
                    <w:bottom w:val="none" w:sz="0" w:space="0" w:color="auto"/>
                    <w:right w:val="none" w:sz="0" w:space="0" w:color="auto"/>
                  </w:divBdr>
                </w:div>
                <w:div w:id="1647200455">
                  <w:marLeft w:val="0"/>
                  <w:marRight w:val="0"/>
                  <w:marTop w:val="0"/>
                  <w:marBottom w:val="0"/>
                  <w:divBdr>
                    <w:top w:val="none" w:sz="0" w:space="0" w:color="auto"/>
                    <w:left w:val="none" w:sz="0" w:space="0" w:color="auto"/>
                    <w:bottom w:val="none" w:sz="0" w:space="0" w:color="auto"/>
                    <w:right w:val="none" w:sz="0" w:space="0" w:color="auto"/>
                  </w:divBdr>
                </w:div>
                <w:div w:id="302468037">
                  <w:marLeft w:val="0"/>
                  <w:marRight w:val="0"/>
                  <w:marTop w:val="0"/>
                  <w:marBottom w:val="0"/>
                  <w:divBdr>
                    <w:top w:val="none" w:sz="0" w:space="0" w:color="auto"/>
                    <w:left w:val="none" w:sz="0" w:space="0" w:color="auto"/>
                    <w:bottom w:val="none" w:sz="0" w:space="0" w:color="auto"/>
                    <w:right w:val="none" w:sz="0" w:space="0" w:color="auto"/>
                  </w:divBdr>
                </w:div>
                <w:div w:id="1880974795">
                  <w:marLeft w:val="0"/>
                  <w:marRight w:val="0"/>
                  <w:marTop w:val="0"/>
                  <w:marBottom w:val="0"/>
                  <w:divBdr>
                    <w:top w:val="none" w:sz="0" w:space="0" w:color="auto"/>
                    <w:left w:val="none" w:sz="0" w:space="0" w:color="auto"/>
                    <w:bottom w:val="none" w:sz="0" w:space="0" w:color="auto"/>
                    <w:right w:val="none" w:sz="0" w:space="0" w:color="auto"/>
                  </w:divBdr>
                </w:div>
                <w:div w:id="1020354318">
                  <w:marLeft w:val="0"/>
                  <w:marRight w:val="0"/>
                  <w:marTop w:val="0"/>
                  <w:marBottom w:val="0"/>
                  <w:divBdr>
                    <w:top w:val="none" w:sz="0" w:space="0" w:color="auto"/>
                    <w:left w:val="none" w:sz="0" w:space="0" w:color="auto"/>
                    <w:bottom w:val="none" w:sz="0" w:space="0" w:color="auto"/>
                    <w:right w:val="none" w:sz="0" w:space="0" w:color="auto"/>
                  </w:divBdr>
                </w:div>
                <w:div w:id="10717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5997</Words>
  <Characters>35987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2018-08-09T08:00:00Z</dcterms:created>
  <dcterms:modified xsi:type="dcterms:W3CDTF">2018-08-09T08:03:00Z</dcterms:modified>
</cp:coreProperties>
</file>